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D67A8C" w14:textId="77777777" w:rsidR="00130CC2" w:rsidRDefault="00130CC2" w:rsidP="00130CC2">
      <w:pPr>
        <w:spacing w:line="560" w:lineRule="exact"/>
        <w:ind w:firstLine="720"/>
        <w:jc w:val="center"/>
        <w:rPr>
          <w:rFonts w:ascii="方正小标宋简体" w:eastAsia="方正小标宋简体"/>
          <w:sz w:val="36"/>
          <w:szCs w:val="36"/>
        </w:rPr>
      </w:pPr>
      <w:r>
        <w:rPr>
          <w:rFonts w:ascii="方正小标宋简体" w:eastAsia="方正小标宋简体" w:hint="eastAsia"/>
          <w:sz w:val="36"/>
          <w:szCs w:val="36"/>
        </w:rPr>
        <w:t>项目支出绩效评价报告</w:t>
      </w:r>
    </w:p>
    <w:p w14:paraId="473F4B45" w14:textId="04CDEC98" w:rsidR="00130CC2" w:rsidRDefault="00B52F8F" w:rsidP="00130CC2">
      <w:pPr>
        <w:ind w:firstLine="640"/>
        <w:jc w:val="center"/>
        <w:rPr>
          <w:rFonts w:ascii="仿宋_GB2312" w:eastAsia="仿宋_GB2312"/>
          <w:sz w:val="32"/>
          <w:szCs w:val="32"/>
        </w:rPr>
      </w:pPr>
      <w:r>
        <w:rPr>
          <w:rFonts w:ascii="仿宋_GB2312" w:eastAsia="仿宋_GB2312" w:hint="eastAsia"/>
          <w:sz w:val="32"/>
          <w:szCs w:val="32"/>
        </w:rPr>
        <w:t>（</w:t>
      </w:r>
      <w:bookmarkStart w:id="0" w:name="_Hlk164343087"/>
      <w:r w:rsidRPr="00B52F8F">
        <w:rPr>
          <w:rFonts w:ascii="仿宋_GB2312" w:eastAsia="仿宋_GB2312" w:hint="eastAsia"/>
          <w:sz w:val="32"/>
          <w:szCs w:val="32"/>
        </w:rPr>
        <w:t>双高项目信息安全与管理专业群网络系统运维虚拟仿真综合实训室</w:t>
      </w:r>
      <w:bookmarkEnd w:id="0"/>
      <w:r>
        <w:rPr>
          <w:rFonts w:ascii="仿宋_GB2312" w:eastAsia="仿宋_GB2312" w:hint="eastAsia"/>
          <w:sz w:val="32"/>
          <w:szCs w:val="32"/>
        </w:rPr>
        <w:t>）</w:t>
      </w:r>
    </w:p>
    <w:p w14:paraId="62377F30" w14:textId="77777777" w:rsidR="00130CC2" w:rsidRDefault="00130CC2" w:rsidP="00130CC2">
      <w:pPr>
        <w:spacing w:line="600" w:lineRule="exact"/>
        <w:ind w:firstLine="640"/>
        <w:rPr>
          <w:rFonts w:ascii="黑体" w:eastAsia="黑体" w:hAnsi="黑体" w:cs="黑体"/>
          <w:sz w:val="32"/>
          <w:szCs w:val="32"/>
        </w:rPr>
      </w:pPr>
      <w:r>
        <w:rPr>
          <w:rFonts w:ascii="黑体" w:eastAsia="黑体" w:hAnsi="黑体" w:cs="黑体" w:hint="eastAsia"/>
          <w:sz w:val="32"/>
          <w:szCs w:val="32"/>
        </w:rPr>
        <w:t>一、基本情况</w:t>
      </w:r>
    </w:p>
    <w:p w14:paraId="06174E93" w14:textId="067FC512" w:rsidR="00130CC2" w:rsidRDefault="00130CC2" w:rsidP="00130CC2">
      <w:pPr>
        <w:spacing w:line="600" w:lineRule="exact"/>
        <w:ind w:firstLine="640"/>
        <w:outlineLvl w:val="0"/>
        <w:rPr>
          <w:rFonts w:ascii="楷体_GB2312" w:eastAsia="楷体_GB2312" w:hAnsi="楷体_GB2312" w:cs="楷体_GB2312"/>
          <w:sz w:val="32"/>
          <w:szCs w:val="32"/>
        </w:rPr>
      </w:pPr>
      <w:r>
        <w:rPr>
          <w:rFonts w:ascii="楷体_GB2312" w:eastAsia="楷体_GB2312" w:hAnsi="楷体_GB2312" w:cs="楷体_GB2312" w:hint="eastAsia"/>
          <w:sz w:val="32"/>
          <w:szCs w:val="32"/>
        </w:rPr>
        <w:t>（一）项目概况</w:t>
      </w:r>
    </w:p>
    <w:p w14:paraId="1FE7E248" w14:textId="06C7A1D4" w:rsidR="0020545A" w:rsidRPr="003479E8" w:rsidRDefault="0020545A" w:rsidP="0020545A">
      <w:pPr>
        <w:spacing w:line="600" w:lineRule="exact"/>
        <w:ind w:firstLine="600"/>
        <w:outlineLvl w:val="0"/>
        <w:rPr>
          <w:rFonts w:ascii="仿宋" w:eastAsia="仿宋" w:hAnsi="仿宋"/>
          <w:sz w:val="30"/>
          <w:szCs w:val="30"/>
        </w:rPr>
      </w:pPr>
      <w:r w:rsidRPr="003479E8">
        <w:rPr>
          <w:rFonts w:ascii="仿宋" w:eastAsia="仿宋" w:hAnsi="仿宋" w:hint="eastAsia"/>
          <w:sz w:val="30"/>
          <w:szCs w:val="30"/>
        </w:rPr>
        <w:t>1</w:t>
      </w:r>
      <w:r w:rsidR="00724CEE">
        <w:rPr>
          <w:rFonts w:ascii="仿宋" w:eastAsia="仿宋" w:hAnsi="仿宋" w:hint="eastAsia"/>
          <w:sz w:val="30"/>
          <w:szCs w:val="30"/>
        </w:rPr>
        <w:t>．</w:t>
      </w:r>
      <w:r w:rsidRPr="003479E8">
        <w:rPr>
          <w:rFonts w:ascii="仿宋" w:eastAsia="仿宋" w:hAnsi="仿宋" w:hint="eastAsia"/>
          <w:sz w:val="30"/>
          <w:szCs w:val="30"/>
        </w:rPr>
        <w:t>项目背景</w:t>
      </w:r>
    </w:p>
    <w:p w14:paraId="5D526D78" w14:textId="2F57F156" w:rsidR="0020545A" w:rsidRPr="003479E8" w:rsidRDefault="0020545A" w:rsidP="0020545A">
      <w:pPr>
        <w:ind w:firstLine="560"/>
        <w:rPr>
          <w:rFonts w:ascii="仿宋" w:eastAsia="仿宋" w:hAnsi="仿宋"/>
        </w:rPr>
      </w:pPr>
      <w:r w:rsidRPr="003479E8">
        <w:rPr>
          <w:rFonts w:ascii="仿宋" w:eastAsia="仿宋" w:hAnsi="仿宋" w:hint="eastAsia"/>
        </w:rPr>
        <w:t xml:space="preserve">近年来，国家对虚拟仿真实训基地建设的政策支持和关注度一再提升，为职业教育虚拟仿真实训基地建设提供了良好的政策环境与发展机遇。2020 年 9 月教育部等九部联合印发《职业教育提质培优行动计划（2020-2023）年》文件指出，要推动信息技术与教育教学深度融合，遴选 100 </w:t>
      </w:r>
      <w:proofErr w:type="gramStart"/>
      <w:r w:rsidRPr="003479E8">
        <w:rPr>
          <w:rFonts w:ascii="仿宋" w:eastAsia="仿宋" w:hAnsi="仿宋" w:hint="eastAsia"/>
        </w:rPr>
        <w:t>个</w:t>
      </w:r>
      <w:proofErr w:type="gramEnd"/>
      <w:r w:rsidRPr="003479E8">
        <w:rPr>
          <w:rFonts w:ascii="仿宋" w:eastAsia="仿宋" w:hAnsi="仿宋" w:hint="eastAsia"/>
        </w:rPr>
        <w:t>左右示范性虚拟仿真实训基地；2020 年教育部下发《关于开展职业教育示范性虚拟仿真实训基地建设工作的通知》及 2021 年 9 月教育部科技发展中心发布的《职业教育示范性虚拟仿真实训基地建设指南》，标志着职业教育示范性虚拟仿真实训基地建设进入实质性实施阶段，同时北京市教委发布《北京市教育委员会关于公布北京市首批职业教育示范性虚拟仿真实训基地培育项目名单的通知》提到以社会和市场需求为导向，创新校企共建、协同创新，科学设计虚拟仿真实训项目，将企业新技术、新工艺、新规范、新场景有机融入教学内容，深化实践教学模式改革和数字化改革，全面促进信息技术与实践教学融合发展，为职业教育数字化升级和技术技能人才培养质量提升发挥示范引领作用。</w:t>
      </w:r>
    </w:p>
    <w:p w14:paraId="5BD22CA2" w14:textId="4F712A01" w:rsidR="0020545A" w:rsidRPr="003479E8" w:rsidRDefault="0020545A" w:rsidP="0020545A">
      <w:pPr>
        <w:spacing w:line="600" w:lineRule="exact"/>
        <w:ind w:firstLine="600"/>
        <w:outlineLvl w:val="0"/>
        <w:rPr>
          <w:rFonts w:ascii="仿宋" w:eastAsia="仿宋" w:hAnsi="仿宋"/>
          <w:sz w:val="30"/>
          <w:szCs w:val="30"/>
        </w:rPr>
      </w:pPr>
      <w:r w:rsidRPr="003479E8">
        <w:rPr>
          <w:rFonts w:ascii="仿宋" w:eastAsia="仿宋" w:hAnsi="仿宋" w:hint="eastAsia"/>
          <w:sz w:val="30"/>
          <w:szCs w:val="30"/>
        </w:rPr>
        <w:t>2</w:t>
      </w:r>
      <w:r w:rsidR="00724CEE">
        <w:rPr>
          <w:rFonts w:ascii="仿宋" w:eastAsia="仿宋" w:hAnsi="仿宋" w:hint="eastAsia"/>
          <w:sz w:val="30"/>
          <w:szCs w:val="30"/>
        </w:rPr>
        <w:t>．</w:t>
      </w:r>
      <w:r w:rsidRPr="003479E8">
        <w:rPr>
          <w:rFonts w:ascii="仿宋" w:eastAsia="仿宋" w:hAnsi="仿宋" w:hint="eastAsia"/>
          <w:sz w:val="30"/>
          <w:szCs w:val="30"/>
        </w:rPr>
        <w:t>主要内容及实施情况</w:t>
      </w:r>
    </w:p>
    <w:p w14:paraId="459B5798" w14:textId="0F8BB58C" w:rsidR="0020545A" w:rsidRPr="003479E8" w:rsidRDefault="00B52F8F" w:rsidP="0020545A">
      <w:pPr>
        <w:pStyle w:val="a0"/>
        <w:ind w:firstLine="560"/>
        <w:rPr>
          <w:rFonts w:ascii="仿宋" w:eastAsia="仿宋" w:hAnsi="仿宋"/>
        </w:rPr>
      </w:pPr>
      <w:r w:rsidRPr="003479E8">
        <w:rPr>
          <w:rFonts w:ascii="仿宋" w:eastAsia="仿宋" w:hAnsi="仿宋" w:hint="eastAsia"/>
        </w:rPr>
        <w:t>网络系统运维虚拟仿真综合实训</w:t>
      </w:r>
      <w:proofErr w:type="gramStart"/>
      <w:r w:rsidRPr="003479E8">
        <w:rPr>
          <w:rFonts w:ascii="仿宋" w:eastAsia="仿宋" w:hAnsi="仿宋" w:hint="eastAsia"/>
        </w:rPr>
        <w:t>室</w:t>
      </w:r>
      <w:r w:rsidR="0020545A" w:rsidRPr="003479E8">
        <w:rPr>
          <w:rFonts w:ascii="仿宋" w:eastAsia="仿宋" w:hAnsi="仿宋" w:hint="eastAsia"/>
        </w:rPr>
        <w:t>计划</w:t>
      </w:r>
      <w:proofErr w:type="gramEnd"/>
      <w:r w:rsidR="0020545A" w:rsidRPr="003479E8">
        <w:rPr>
          <w:rFonts w:ascii="仿宋" w:eastAsia="仿宋" w:hAnsi="仿宋" w:hint="eastAsia"/>
        </w:rPr>
        <w:t>设置10组网络系统运维技能训练硬件设备，能够同时支撑10组学生50人进行网络运维虚拟仿真实训，每组硬件包括三台路由器、两套数据中心交换机、三套三层交换机、两台二层交换机、两台出口网关、两台无线控制器以及三</w:t>
      </w:r>
      <w:r w:rsidR="0020545A" w:rsidRPr="003479E8">
        <w:rPr>
          <w:rFonts w:ascii="仿宋" w:eastAsia="仿宋" w:hAnsi="仿宋" w:hint="eastAsia"/>
        </w:rPr>
        <w:lastRenderedPageBreak/>
        <w:t>套无线接入设备组成，</w:t>
      </w:r>
      <w:proofErr w:type="gramStart"/>
      <w:r w:rsidR="0020545A" w:rsidRPr="003479E8">
        <w:rPr>
          <w:rFonts w:ascii="仿宋" w:eastAsia="仿宋" w:hAnsi="仿宋" w:hint="eastAsia"/>
        </w:rPr>
        <w:t>计划利旧</w:t>
      </w:r>
      <w:proofErr w:type="gramEnd"/>
      <w:r w:rsidR="0020545A" w:rsidRPr="003479E8">
        <w:rPr>
          <w:rFonts w:ascii="仿宋" w:eastAsia="仿宋" w:hAnsi="仿宋" w:hint="eastAsia"/>
        </w:rPr>
        <w:t xml:space="preserve"> 2 组设备，实际新建 8 组，通过配备的网络系统运维虚拟仿真软件可实现基于各类产业园区网络环境建设进行三维实体建模，通过在虚拟园区场景实现全方位 360 度勘察获取需求并基于需求进行分析设计，为学生提供沉浸式的实训体验。</w:t>
      </w:r>
    </w:p>
    <w:p w14:paraId="48857A2E" w14:textId="04B38B83" w:rsidR="0020545A" w:rsidRPr="003479E8" w:rsidRDefault="0020545A" w:rsidP="0020545A">
      <w:pPr>
        <w:pStyle w:val="a0"/>
        <w:ind w:firstLine="560"/>
        <w:rPr>
          <w:rFonts w:ascii="仿宋" w:eastAsia="仿宋" w:hAnsi="仿宋"/>
        </w:rPr>
      </w:pPr>
      <w:r w:rsidRPr="003479E8">
        <w:rPr>
          <w:rFonts w:ascii="仿宋" w:eastAsia="仿宋" w:hAnsi="仿宋" w:hint="eastAsia"/>
        </w:rPr>
        <w:t>本实训</w:t>
      </w:r>
      <w:proofErr w:type="gramStart"/>
      <w:r w:rsidRPr="003479E8">
        <w:rPr>
          <w:rFonts w:ascii="仿宋" w:eastAsia="仿宋" w:hAnsi="仿宋" w:hint="eastAsia"/>
        </w:rPr>
        <w:t>室能够</w:t>
      </w:r>
      <w:proofErr w:type="gramEnd"/>
      <w:r w:rsidRPr="003479E8">
        <w:rPr>
          <w:rFonts w:ascii="仿宋" w:eastAsia="仿宋" w:hAnsi="仿宋" w:hint="eastAsia"/>
        </w:rPr>
        <w:t>满足网络系统运维仿真教学，同时能够支撑各类仿真教学，可以通过自动开发实验平台向学生讲解智能网联的原理和结构，通过配套建设的智能车辆的网络互联系统能够满足通过摄像头、激光测距传感器等自主式感应设备主动感知周围环境信息（如图像数据、前方障碍物距离数据），以及通过GPS 定位系统、室内通讯网络等设备，联网</w:t>
      </w:r>
      <w:proofErr w:type="gramStart"/>
      <w:r w:rsidRPr="003479E8">
        <w:rPr>
          <w:rFonts w:ascii="仿宋" w:eastAsia="仿宋" w:hAnsi="仿宋" w:hint="eastAsia"/>
        </w:rPr>
        <w:t>式获得</w:t>
      </w:r>
      <w:proofErr w:type="gramEnd"/>
      <w:r w:rsidRPr="003479E8">
        <w:rPr>
          <w:rFonts w:ascii="仿宋" w:eastAsia="仿宋" w:hAnsi="仿宋" w:hint="eastAsia"/>
        </w:rPr>
        <w:t>周围世界数据（如地图、红绿灯、闸机、其他车辆位置数据等），并通过编码器、惯性导航等传感设备了解</w:t>
      </w:r>
      <w:proofErr w:type="gramStart"/>
      <w:r w:rsidRPr="003479E8">
        <w:rPr>
          <w:rFonts w:ascii="仿宋" w:eastAsia="仿宋" w:hAnsi="仿宋" w:hint="eastAsia"/>
        </w:rPr>
        <w:t>自了解</w:t>
      </w:r>
      <w:proofErr w:type="gramEnd"/>
      <w:r w:rsidRPr="003479E8">
        <w:rPr>
          <w:rFonts w:ascii="仿宋" w:eastAsia="仿宋" w:hAnsi="仿宋" w:hint="eastAsia"/>
        </w:rPr>
        <w:t>自身状态（如车速、车姿），经数据感知及融合决策，规划全局最优行驶路径，控制车辆行驶，可以满足智能网</w:t>
      </w:r>
      <w:proofErr w:type="gramStart"/>
      <w:r w:rsidRPr="003479E8">
        <w:rPr>
          <w:rFonts w:ascii="仿宋" w:eastAsia="仿宋" w:hAnsi="仿宋" w:hint="eastAsia"/>
        </w:rPr>
        <w:t>联方向</w:t>
      </w:r>
      <w:proofErr w:type="gramEnd"/>
      <w:r w:rsidRPr="003479E8">
        <w:rPr>
          <w:rFonts w:ascii="仿宋" w:eastAsia="仿宋" w:hAnsi="仿宋" w:hint="eastAsia"/>
        </w:rPr>
        <w:t>的仿真教学需求。</w:t>
      </w:r>
    </w:p>
    <w:p w14:paraId="54EC34D4" w14:textId="44B4B2C5" w:rsidR="0020545A" w:rsidRPr="003479E8" w:rsidRDefault="00B52F8F" w:rsidP="0020545A">
      <w:pPr>
        <w:pStyle w:val="a0"/>
        <w:ind w:firstLine="560"/>
        <w:rPr>
          <w:rFonts w:ascii="仿宋" w:eastAsia="仿宋" w:hAnsi="仿宋"/>
        </w:rPr>
      </w:pPr>
      <w:r w:rsidRPr="003479E8">
        <w:rPr>
          <w:rFonts w:ascii="仿宋" w:eastAsia="仿宋" w:hAnsi="仿宋" w:hint="eastAsia"/>
        </w:rPr>
        <w:t>网络系统运维虚拟仿真综合实训室是202</w:t>
      </w:r>
      <w:r w:rsidRPr="003479E8">
        <w:rPr>
          <w:rFonts w:ascii="仿宋" w:eastAsia="仿宋" w:hAnsi="仿宋"/>
        </w:rPr>
        <w:t>3</w:t>
      </w:r>
      <w:r w:rsidRPr="003479E8">
        <w:rPr>
          <w:rFonts w:ascii="仿宋" w:eastAsia="仿宋" w:hAnsi="仿宋" w:hint="eastAsia"/>
        </w:rPr>
        <w:t>年批复的市财政专项，于202</w:t>
      </w:r>
      <w:r w:rsidRPr="003479E8">
        <w:rPr>
          <w:rFonts w:ascii="仿宋" w:eastAsia="仿宋" w:hAnsi="仿宋"/>
        </w:rPr>
        <w:t>3</w:t>
      </w:r>
      <w:r w:rsidRPr="003479E8">
        <w:rPr>
          <w:rFonts w:ascii="仿宋" w:eastAsia="仿宋" w:hAnsi="仿宋" w:hint="eastAsia"/>
        </w:rPr>
        <w:t>年5月</w:t>
      </w:r>
      <w:r w:rsidRPr="003479E8">
        <w:rPr>
          <w:rFonts w:ascii="仿宋" w:eastAsia="仿宋" w:hAnsi="仿宋"/>
        </w:rPr>
        <w:t>6</w:t>
      </w:r>
      <w:r w:rsidRPr="003479E8">
        <w:rPr>
          <w:rFonts w:ascii="仿宋" w:eastAsia="仿宋" w:hAnsi="仿宋" w:hint="eastAsia"/>
        </w:rPr>
        <w:t>日由招标代理机构北京市京发招标有限公司招标，经过专家评标委员会评标，由北京引航动力科技有限公司中标。202</w:t>
      </w:r>
      <w:r w:rsidRPr="003479E8">
        <w:rPr>
          <w:rFonts w:ascii="仿宋" w:eastAsia="仿宋" w:hAnsi="仿宋"/>
        </w:rPr>
        <w:t>3</w:t>
      </w:r>
      <w:r w:rsidRPr="003479E8">
        <w:rPr>
          <w:rFonts w:ascii="仿宋" w:eastAsia="仿宋" w:hAnsi="仿宋" w:hint="eastAsia"/>
        </w:rPr>
        <w:t>年</w:t>
      </w:r>
      <w:r w:rsidRPr="003479E8">
        <w:rPr>
          <w:rFonts w:ascii="仿宋" w:eastAsia="仿宋" w:hAnsi="仿宋"/>
        </w:rPr>
        <w:t>6</w:t>
      </w:r>
      <w:r w:rsidRPr="003479E8">
        <w:rPr>
          <w:rFonts w:ascii="仿宋" w:eastAsia="仿宋" w:hAnsi="仿宋" w:hint="eastAsia"/>
        </w:rPr>
        <w:t>月2</w:t>
      </w:r>
      <w:r w:rsidRPr="003479E8">
        <w:rPr>
          <w:rFonts w:ascii="仿宋" w:eastAsia="仿宋" w:hAnsi="仿宋"/>
        </w:rPr>
        <w:t>7</w:t>
      </w:r>
      <w:r w:rsidRPr="003479E8">
        <w:rPr>
          <w:rFonts w:ascii="仿宋" w:eastAsia="仿宋" w:hAnsi="仿宋" w:hint="eastAsia"/>
        </w:rPr>
        <w:t>日开始正式施工，202</w:t>
      </w:r>
      <w:r w:rsidRPr="003479E8">
        <w:rPr>
          <w:rFonts w:ascii="仿宋" w:eastAsia="仿宋" w:hAnsi="仿宋"/>
        </w:rPr>
        <w:t>3</w:t>
      </w:r>
      <w:r w:rsidRPr="003479E8">
        <w:rPr>
          <w:rFonts w:ascii="仿宋" w:eastAsia="仿宋" w:hAnsi="仿宋" w:hint="eastAsia"/>
        </w:rPr>
        <w:t>年</w:t>
      </w:r>
      <w:r w:rsidRPr="003479E8">
        <w:rPr>
          <w:rFonts w:ascii="仿宋" w:eastAsia="仿宋" w:hAnsi="仿宋"/>
        </w:rPr>
        <w:t>8</w:t>
      </w:r>
      <w:r w:rsidRPr="003479E8">
        <w:rPr>
          <w:rFonts w:ascii="仿宋" w:eastAsia="仿宋" w:hAnsi="仿宋" w:hint="eastAsia"/>
        </w:rPr>
        <w:t>月</w:t>
      </w:r>
      <w:r w:rsidRPr="003479E8">
        <w:rPr>
          <w:rFonts w:ascii="仿宋" w:eastAsia="仿宋" w:hAnsi="仿宋"/>
        </w:rPr>
        <w:t>30</w:t>
      </w:r>
      <w:r w:rsidRPr="003479E8">
        <w:rPr>
          <w:rFonts w:ascii="仿宋" w:eastAsia="仿宋" w:hAnsi="仿宋" w:hint="eastAsia"/>
        </w:rPr>
        <w:t>日完工。目前，实训室已经在课程教学和师资培训中投入使用。</w:t>
      </w:r>
    </w:p>
    <w:p w14:paraId="62AB5405" w14:textId="31453F12" w:rsidR="0020545A" w:rsidRPr="003479E8" w:rsidRDefault="0020545A" w:rsidP="0020545A">
      <w:pPr>
        <w:spacing w:line="600" w:lineRule="exact"/>
        <w:ind w:firstLine="600"/>
        <w:outlineLvl w:val="0"/>
        <w:rPr>
          <w:rFonts w:ascii="仿宋" w:eastAsia="仿宋" w:hAnsi="仿宋"/>
          <w:sz w:val="30"/>
          <w:szCs w:val="30"/>
        </w:rPr>
      </w:pPr>
      <w:r w:rsidRPr="003479E8">
        <w:rPr>
          <w:rFonts w:ascii="仿宋" w:eastAsia="仿宋" w:hAnsi="仿宋" w:hint="eastAsia"/>
          <w:sz w:val="30"/>
          <w:szCs w:val="30"/>
        </w:rPr>
        <w:t>3</w:t>
      </w:r>
      <w:r w:rsidR="00724CEE">
        <w:rPr>
          <w:rFonts w:ascii="仿宋" w:eastAsia="仿宋" w:hAnsi="仿宋" w:hint="eastAsia"/>
          <w:sz w:val="30"/>
          <w:szCs w:val="30"/>
        </w:rPr>
        <w:t>．</w:t>
      </w:r>
      <w:r w:rsidRPr="003479E8">
        <w:rPr>
          <w:rFonts w:ascii="仿宋" w:eastAsia="仿宋" w:hAnsi="仿宋" w:hint="eastAsia"/>
          <w:sz w:val="30"/>
          <w:szCs w:val="30"/>
        </w:rPr>
        <w:t>资金投入和使用情况</w:t>
      </w:r>
    </w:p>
    <w:p w14:paraId="2F81E1C8" w14:textId="2F9D807C" w:rsidR="0020545A" w:rsidRPr="003479E8" w:rsidRDefault="00B52F8F" w:rsidP="0020545A">
      <w:pPr>
        <w:pStyle w:val="a0"/>
        <w:ind w:firstLine="560"/>
        <w:rPr>
          <w:rFonts w:ascii="仿宋" w:eastAsia="仿宋" w:hAnsi="仿宋"/>
        </w:rPr>
      </w:pPr>
      <w:r w:rsidRPr="003479E8">
        <w:rPr>
          <w:rFonts w:ascii="仿宋" w:eastAsia="仿宋" w:hAnsi="仿宋" w:hint="eastAsia"/>
        </w:rPr>
        <w:t>202</w:t>
      </w:r>
      <w:r w:rsidRPr="003479E8">
        <w:rPr>
          <w:rFonts w:ascii="仿宋" w:eastAsia="仿宋" w:hAnsi="仿宋"/>
        </w:rPr>
        <w:t>3</w:t>
      </w:r>
      <w:r w:rsidRPr="003479E8">
        <w:rPr>
          <w:rFonts w:ascii="仿宋" w:eastAsia="仿宋" w:hAnsi="仿宋" w:hint="eastAsia"/>
        </w:rPr>
        <w:t>年市财政审批通过本项目，批复金额为</w:t>
      </w:r>
      <w:r w:rsidRPr="003479E8">
        <w:rPr>
          <w:rFonts w:ascii="仿宋" w:eastAsia="仿宋" w:hAnsi="仿宋"/>
        </w:rPr>
        <w:t>474.0375</w:t>
      </w:r>
      <w:r w:rsidRPr="003479E8">
        <w:rPr>
          <w:rFonts w:ascii="仿宋" w:eastAsia="仿宋" w:hAnsi="仿宋" w:hint="eastAsia"/>
        </w:rPr>
        <w:t>万元。202</w:t>
      </w:r>
      <w:r w:rsidRPr="003479E8">
        <w:rPr>
          <w:rFonts w:ascii="仿宋" w:eastAsia="仿宋" w:hAnsi="仿宋"/>
        </w:rPr>
        <w:t>3</w:t>
      </w:r>
      <w:r w:rsidRPr="003479E8">
        <w:rPr>
          <w:rFonts w:ascii="仿宋" w:eastAsia="仿宋" w:hAnsi="仿宋" w:hint="eastAsia"/>
        </w:rPr>
        <w:t>年</w:t>
      </w:r>
      <w:r w:rsidRPr="003479E8">
        <w:rPr>
          <w:rFonts w:ascii="仿宋" w:eastAsia="仿宋" w:hAnsi="仿宋"/>
        </w:rPr>
        <w:t>6</w:t>
      </w:r>
      <w:r w:rsidRPr="003479E8">
        <w:rPr>
          <w:rFonts w:ascii="仿宋" w:eastAsia="仿宋" w:hAnsi="仿宋" w:hint="eastAsia"/>
        </w:rPr>
        <w:t>月前完成协议采购</w:t>
      </w:r>
      <w:r w:rsidRPr="003479E8">
        <w:rPr>
          <w:rFonts w:ascii="仿宋" w:eastAsia="仿宋" w:hAnsi="仿宋"/>
        </w:rPr>
        <w:t>102.674</w:t>
      </w:r>
      <w:r w:rsidRPr="003479E8">
        <w:rPr>
          <w:rFonts w:ascii="仿宋" w:eastAsia="仿宋" w:hAnsi="仿宋" w:hint="eastAsia"/>
        </w:rPr>
        <w:t>万元，202</w:t>
      </w:r>
      <w:r w:rsidRPr="003479E8">
        <w:rPr>
          <w:rFonts w:ascii="仿宋" w:eastAsia="仿宋" w:hAnsi="仿宋"/>
        </w:rPr>
        <w:t>3</w:t>
      </w:r>
      <w:r w:rsidRPr="003479E8">
        <w:rPr>
          <w:rFonts w:ascii="仿宋" w:eastAsia="仿宋" w:hAnsi="仿宋" w:hint="eastAsia"/>
        </w:rPr>
        <w:t>年</w:t>
      </w:r>
      <w:r w:rsidR="003479E8" w:rsidRPr="003479E8">
        <w:rPr>
          <w:rFonts w:ascii="仿宋" w:eastAsia="仿宋" w:hAnsi="仿宋"/>
        </w:rPr>
        <w:t>5</w:t>
      </w:r>
      <w:r w:rsidRPr="003479E8">
        <w:rPr>
          <w:rFonts w:ascii="仿宋" w:eastAsia="仿宋" w:hAnsi="仿宋" w:hint="eastAsia"/>
        </w:rPr>
        <w:t>月前完成招投标</w:t>
      </w:r>
      <w:r w:rsidRPr="003479E8">
        <w:rPr>
          <w:rFonts w:ascii="仿宋" w:eastAsia="仿宋" w:hAnsi="仿宋"/>
        </w:rPr>
        <w:t>369.588</w:t>
      </w:r>
      <w:r w:rsidRPr="003479E8">
        <w:rPr>
          <w:rFonts w:ascii="仿宋" w:eastAsia="仿宋" w:hAnsi="仿宋" w:hint="eastAsia"/>
        </w:rPr>
        <w:t>万元。项目支出总金额</w:t>
      </w:r>
      <w:r w:rsidRPr="003479E8">
        <w:rPr>
          <w:rFonts w:ascii="仿宋" w:eastAsia="仿宋" w:hAnsi="仿宋"/>
        </w:rPr>
        <w:t>472.262</w:t>
      </w:r>
      <w:r w:rsidRPr="003479E8">
        <w:rPr>
          <w:rFonts w:ascii="仿宋" w:eastAsia="仿宋" w:hAnsi="仿宋" w:hint="eastAsia"/>
        </w:rPr>
        <w:t>万元，资金使用率99.</w:t>
      </w:r>
      <w:r w:rsidRPr="003479E8">
        <w:rPr>
          <w:rFonts w:ascii="仿宋" w:eastAsia="仿宋" w:hAnsi="仿宋"/>
        </w:rPr>
        <w:t>63</w:t>
      </w:r>
      <w:r w:rsidRPr="003479E8">
        <w:rPr>
          <w:rFonts w:ascii="仿宋" w:eastAsia="仿宋" w:hAnsi="仿宋" w:hint="eastAsia"/>
        </w:rPr>
        <w:t>%。</w:t>
      </w:r>
    </w:p>
    <w:p w14:paraId="472E13BA" w14:textId="526A8129" w:rsidR="00130CC2" w:rsidRDefault="00130CC2" w:rsidP="0020545A">
      <w:pPr>
        <w:spacing w:line="600" w:lineRule="exact"/>
        <w:ind w:firstLine="640"/>
        <w:outlineLvl w:val="0"/>
        <w:rPr>
          <w:rFonts w:ascii="仿宋_GB2312" w:eastAsia="仿宋_GB2312"/>
          <w:sz w:val="32"/>
          <w:szCs w:val="32"/>
        </w:rPr>
      </w:pPr>
      <w:r w:rsidRPr="0020545A">
        <w:rPr>
          <w:rFonts w:ascii="仿宋_GB2312" w:eastAsia="仿宋_GB2312" w:hint="eastAsia"/>
          <w:sz w:val="32"/>
          <w:szCs w:val="32"/>
        </w:rPr>
        <w:t>（二）项目绩效目标。</w:t>
      </w:r>
    </w:p>
    <w:p w14:paraId="604BE36A" w14:textId="16960D4A" w:rsidR="003479E8" w:rsidRPr="003479E8" w:rsidRDefault="003479E8" w:rsidP="003479E8">
      <w:pPr>
        <w:spacing w:line="600" w:lineRule="exact"/>
        <w:ind w:firstLine="600"/>
        <w:outlineLvl w:val="0"/>
        <w:rPr>
          <w:rFonts w:ascii="仿宋" w:eastAsia="仿宋" w:hAnsi="仿宋"/>
          <w:sz w:val="30"/>
          <w:szCs w:val="30"/>
        </w:rPr>
      </w:pPr>
      <w:r w:rsidRPr="003479E8">
        <w:rPr>
          <w:rFonts w:ascii="仿宋" w:eastAsia="仿宋" w:hAnsi="仿宋"/>
          <w:sz w:val="30"/>
          <w:szCs w:val="30"/>
        </w:rPr>
        <w:t>1</w:t>
      </w:r>
      <w:r w:rsidR="00724CEE">
        <w:rPr>
          <w:rFonts w:ascii="仿宋" w:eastAsia="仿宋" w:hAnsi="仿宋" w:hint="eastAsia"/>
          <w:sz w:val="30"/>
          <w:szCs w:val="30"/>
        </w:rPr>
        <w:t>．</w:t>
      </w:r>
      <w:r w:rsidRPr="003479E8">
        <w:rPr>
          <w:rFonts w:ascii="仿宋" w:eastAsia="仿宋" w:hAnsi="仿宋" w:hint="eastAsia"/>
          <w:sz w:val="30"/>
          <w:szCs w:val="30"/>
        </w:rPr>
        <w:t>总体目标</w:t>
      </w:r>
    </w:p>
    <w:p w14:paraId="6E5557A8" w14:textId="71662AA1" w:rsidR="00B52F8F" w:rsidRPr="003479E8" w:rsidRDefault="003479E8" w:rsidP="003479E8">
      <w:pPr>
        <w:pStyle w:val="a0"/>
        <w:ind w:firstLine="560"/>
        <w:rPr>
          <w:rFonts w:ascii="仿宋" w:eastAsia="仿宋" w:hAnsi="仿宋"/>
        </w:rPr>
      </w:pPr>
      <w:r w:rsidRPr="003479E8">
        <w:rPr>
          <w:rFonts w:ascii="仿宋" w:eastAsia="仿宋" w:hAnsi="仿宋" w:hint="eastAsia"/>
        </w:rPr>
        <w:t>建设完成实训</w:t>
      </w:r>
      <w:proofErr w:type="gramStart"/>
      <w:r w:rsidRPr="003479E8">
        <w:rPr>
          <w:rFonts w:ascii="仿宋" w:eastAsia="仿宋" w:hAnsi="仿宋" w:hint="eastAsia"/>
        </w:rPr>
        <w:t>室基础</w:t>
      </w:r>
      <w:proofErr w:type="gramEnd"/>
      <w:r w:rsidRPr="003479E8">
        <w:rPr>
          <w:rFonts w:ascii="仿宋" w:eastAsia="仿宋" w:hAnsi="仿宋" w:hint="eastAsia"/>
        </w:rPr>
        <w:t>教学硬件和环境，购置真实产业园区的网络环境中的硬件设备，使学生熟悉最新的网络硬件产品，能够熟练的安装和配置调试相关网络设备，促进学生的动手的熟练度，达到网络运</w:t>
      </w:r>
      <w:r w:rsidRPr="003479E8">
        <w:rPr>
          <w:rFonts w:ascii="仿宋" w:eastAsia="仿宋" w:hAnsi="仿宋" w:hint="eastAsia"/>
        </w:rPr>
        <w:lastRenderedPageBreak/>
        <w:t>维服务工程师水平。建设网络系统部署虚拟仿真实</w:t>
      </w:r>
      <w:proofErr w:type="gramStart"/>
      <w:r w:rsidRPr="003479E8">
        <w:rPr>
          <w:rFonts w:ascii="仿宋" w:eastAsia="仿宋" w:hAnsi="仿宋" w:hint="eastAsia"/>
        </w:rPr>
        <w:t>训系统</w:t>
      </w:r>
      <w:proofErr w:type="gramEnd"/>
      <w:r w:rsidRPr="003479E8">
        <w:rPr>
          <w:rFonts w:ascii="仿宋" w:eastAsia="仿宋" w:hAnsi="仿宋" w:hint="eastAsia"/>
        </w:rPr>
        <w:t>和网络规划设计数字孪生实训系统，及其他真实园区网络资源环境及技能训练包。使学生能够对整个产业园区中的网络进行仿真规划设计，加深学生对网络顶层设计的概念和技能，给予学生在就业上的能力提升，增加学生的就业机会。</w:t>
      </w:r>
    </w:p>
    <w:p w14:paraId="777E5D25" w14:textId="24593F2A" w:rsidR="003479E8" w:rsidRPr="003479E8" w:rsidRDefault="003479E8" w:rsidP="003479E8">
      <w:pPr>
        <w:spacing w:line="600" w:lineRule="exact"/>
        <w:ind w:firstLine="600"/>
        <w:outlineLvl w:val="0"/>
        <w:rPr>
          <w:rFonts w:ascii="仿宋" w:eastAsia="仿宋" w:hAnsi="仿宋"/>
          <w:sz w:val="30"/>
          <w:szCs w:val="30"/>
        </w:rPr>
      </w:pPr>
      <w:r w:rsidRPr="003479E8">
        <w:rPr>
          <w:rFonts w:ascii="仿宋" w:eastAsia="仿宋" w:hAnsi="仿宋" w:hint="eastAsia"/>
          <w:sz w:val="30"/>
          <w:szCs w:val="30"/>
        </w:rPr>
        <w:t>2</w:t>
      </w:r>
      <w:r w:rsidR="00724CEE">
        <w:rPr>
          <w:rFonts w:ascii="仿宋" w:eastAsia="仿宋" w:hAnsi="仿宋" w:hint="eastAsia"/>
          <w:sz w:val="30"/>
          <w:szCs w:val="30"/>
        </w:rPr>
        <w:t>．</w:t>
      </w:r>
      <w:r w:rsidRPr="003479E8">
        <w:rPr>
          <w:rFonts w:ascii="仿宋" w:eastAsia="仿宋" w:hAnsi="仿宋" w:hint="eastAsia"/>
          <w:sz w:val="30"/>
          <w:szCs w:val="30"/>
        </w:rPr>
        <w:t>阶段性目标</w:t>
      </w:r>
    </w:p>
    <w:p w14:paraId="5147E661" w14:textId="778470A8" w:rsidR="003479E8" w:rsidRPr="003479E8" w:rsidRDefault="003479E8" w:rsidP="003479E8">
      <w:pPr>
        <w:pStyle w:val="a0"/>
        <w:ind w:firstLine="560"/>
        <w:rPr>
          <w:rFonts w:ascii="仿宋" w:eastAsia="仿宋" w:hAnsi="仿宋"/>
        </w:rPr>
      </w:pPr>
      <w:r w:rsidRPr="003479E8">
        <w:rPr>
          <w:rFonts w:ascii="仿宋" w:eastAsia="仿宋" w:hAnsi="仿宋" w:hint="eastAsia"/>
        </w:rPr>
        <w:t>本项目为1年期项目。202</w:t>
      </w:r>
      <w:r w:rsidRPr="003479E8">
        <w:rPr>
          <w:rFonts w:ascii="仿宋" w:eastAsia="仿宋" w:hAnsi="仿宋"/>
        </w:rPr>
        <w:t>3</w:t>
      </w:r>
      <w:r w:rsidRPr="003479E8">
        <w:rPr>
          <w:rFonts w:ascii="仿宋" w:eastAsia="仿宋" w:hAnsi="仿宋" w:hint="eastAsia"/>
        </w:rPr>
        <w:t>年</w:t>
      </w:r>
      <w:r w:rsidRPr="003479E8">
        <w:rPr>
          <w:rFonts w:ascii="仿宋" w:eastAsia="仿宋" w:hAnsi="仿宋"/>
        </w:rPr>
        <w:t>4</w:t>
      </w:r>
      <w:r w:rsidRPr="003479E8">
        <w:rPr>
          <w:rFonts w:ascii="仿宋" w:eastAsia="仿宋" w:hAnsi="仿宋" w:hint="eastAsia"/>
        </w:rPr>
        <w:t>月完成学生工作站的采购，5月底完成在招投标工作，</w:t>
      </w:r>
      <w:r w:rsidRPr="003479E8">
        <w:rPr>
          <w:rFonts w:ascii="仿宋" w:eastAsia="仿宋" w:hAnsi="仿宋"/>
        </w:rPr>
        <w:t>8</w:t>
      </w:r>
      <w:r w:rsidRPr="003479E8">
        <w:rPr>
          <w:rFonts w:ascii="仿宋" w:eastAsia="仿宋" w:hAnsi="仿宋" w:hint="eastAsia"/>
        </w:rPr>
        <w:t>月</w:t>
      </w:r>
      <w:r w:rsidRPr="003479E8">
        <w:rPr>
          <w:rFonts w:ascii="仿宋" w:eastAsia="仿宋" w:hAnsi="仿宋"/>
        </w:rPr>
        <w:t>30</w:t>
      </w:r>
      <w:r w:rsidRPr="003479E8">
        <w:rPr>
          <w:rFonts w:ascii="仿宋" w:eastAsia="仿宋" w:hAnsi="仿宋" w:hint="eastAsia"/>
        </w:rPr>
        <w:t>日前完成实训</w:t>
      </w:r>
      <w:proofErr w:type="gramStart"/>
      <w:r w:rsidRPr="003479E8">
        <w:rPr>
          <w:rFonts w:ascii="仿宋" w:eastAsia="仿宋" w:hAnsi="仿宋" w:hint="eastAsia"/>
        </w:rPr>
        <w:t>室基础</w:t>
      </w:r>
      <w:proofErr w:type="gramEnd"/>
      <w:r w:rsidRPr="003479E8">
        <w:rPr>
          <w:rFonts w:ascii="仿宋" w:eastAsia="仿宋" w:hAnsi="仿宋" w:hint="eastAsia"/>
        </w:rPr>
        <w:t>设施建设以及专业实</w:t>
      </w:r>
      <w:proofErr w:type="gramStart"/>
      <w:r w:rsidRPr="003479E8">
        <w:rPr>
          <w:rFonts w:ascii="仿宋" w:eastAsia="仿宋" w:hAnsi="仿宋" w:hint="eastAsia"/>
        </w:rPr>
        <w:t>训设备</w:t>
      </w:r>
      <w:proofErr w:type="gramEnd"/>
      <w:r w:rsidRPr="003479E8">
        <w:rPr>
          <w:rFonts w:ascii="仿宋" w:eastAsia="仿宋" w:hAnsi="仿宋" w:hint="eastAsia"/>
        </w:rPr>
        <w:t>采购、安装与调试。</w:t>
      </w:r>
    </w:p>
    <w:p w14:paraId="14570A61" w14:textId="73C10106" w:rsidR="003479E8" w:rsidRPr="003479E8" w:rsidRDefault="003479E8" w:rsidP="003479E8">
      <w:pPr>
        <w:pStyle w:val="a0"/>
        <w:ind w:firstLine="560"/>
        <w:rPr>
          <w:rFonts w:ascii="仿宋" w:eastAsia="仿宋" w:hAnsi="仿宋"/>
        </w:rPr>
      </w:pPr>
      <w:r w:rsidRPr="003479E8">
        <w:rPr>
          <w:rFonts w:ascii="仿宋" w:eastAsia="仿宋" w:hAnsi="仿宋" w:hint="eastAsia"/>
        </w:rPr>
        <w:t>9月投入使用后，预计每年可向全院师生和企业提供超过600学时的教学实训、职业资格认证、对外培训等任务。推进计算机网络技术专业和云计算技术应用专业课程改革，为教师提高职业技能、提高科研能力提供研究平台。同时，服务于信息技术企业，提升企业竞争能力和人员的知识层次。</w:t>
      </w:r>
    </w:p>
    <w:p w14:paraId="4DB7947F" w14:textId="77777777" w:rsidR="00130CC2" w:rsidRDefault="00130CC2" w:rsidP="00130CC2">
      <w:pPr>
        <w:spacing w:line="600" w:lineRule="exact"/>
        <w:ind w:firstLine="640"/>
        <w:rPr>
          <w:rFonts w:ascii="黑体" w:eastAsia="黑体" w:hAnsi="黑体" w:cs="黑体"/>
          <w:sz w:val="32"/>
          <w:szCs w:val="32"/>
        </w:rPr>
      </w:pPr>
      <w:r>
        <w:rPr>
          <w:rFonts w:ascii="黑体" w:eastAsia="黑体" w:hAnsi="黑体" w:cs="黑体" w:hint="eastAsia"/>
          <w:sz w:val="32"/>
          <w:szCs w:val="32"/>
        </w:rPr>
        <w:t>二、绩效评价工作开展情况</w:t>
      </w:r>
    </w:p>
    <w:p w14:paraId="16C8A262" w14:textId="736FB122" w:rsidR="00130CC2" w:rsidRDefault="00130CC2" w:rsidP="00130CC2">
      <w:pPr>
        <w:spacing w:line="600" w:lineRule="exact"/>
        <w:ind w:firstLine="640"/>
        <w:rPr>
          <w:rFonts w:ascii="楷体_GB2312" w:eastAsia="楷体_GB2312" w:hAnsi="楷体_GB2312" w:cs="楷体_GB2312"/>
          <w:sz w:val="32"/>
          <w:szCs w:val="32"/>
        </w:rPr>
      </w:pPr>
      <w:r>
        <w:rPr>
          <w:rFonts w:ascii="楷体_GB2312" w:eastAsia="楷体_GB2312" w:hAnsi="楷体_GB2312" w:cs="楷体_GB2312" w:hint="eastAsia"/>
          <w:sz w:val="32"/>
          <w:szCs w:val="32"/>
        </w:rPr>
        <w:t>（一）绩效评价目的、对象和范围</w:t>
      </w:r>
    </w:p>
    <w:p w14:paraId="6C260F09" w14:textId="77777777" w:rsidR="003479E8" w:rsidRPr="00724CEE" w:rsidRDefault="003479E8" w:rsidP="00724CEE">
      <w:pPr>
        <w:spacing w:line="600" w:lineRule="exact"/>
        <w:ind w:firstLine="600"/>
        <w:outlineLvl w:val="0"/>
        <w:rPr>
          <w:rFonts w:ascii="仿宋" w:eastAsia="仿宋" w:hAnsi="仿宋"/>
          <w:sz w:val="30"/>
          <w:szCs w:val="30"/>
        </w:rPr>
      </w:pPr>
      <w:r w:rsidRPr="00724CEE">
        <w:rPr>
          <w:rFonts w:ascii="仿宋" w:eastAsia="仿宋" w:hAnsi="仿宋" w:hint="eastAsia"/>
          <w:sz w:val="30"/>
          <w:szCs w:val="30"/>
        </w:rPr>
        <w:t>1</w:t>
      </w:r>
      <w:r w:rsidRPr="00724CEE">
        <w:rPr>
          <w:rFonts w:ascii="仿宋" w:eastAsia="仿宋" w:hAnsi="仿宋"/>
          <w:sz w:val="30"/>
          <w:szCs w:val="30"/>
        </w:rPr>
        <w:t>.</w:t>
      </w:r>
      <w:r w:rsidRPr="00724CEE">
        <w:rPr>
          <w:rFonts w:ascii="仿宋" w:eastAsia="仿宋" w:hAnsi="仿宋" w:hint="eastAsia"/>
          <w:sz w:val="30"/>
          <w:szCs w:val="30"/>
        </w:rPr>
        <w:t>绩效评价目的</w:t>
      </w:r>
    </w:p>
    <w:p w14:paraId="0B1BC103" w14:textId="77777777" w:rsidR="003479E8" w:rsidRPr="00BA2B89" w:rsidRDefault="003479E8" w:rsidP="00BA2B89">
      <w:pPr>
        <w:pStyle w:val="a0"/>
        <w:ind w:firstLine="560"/>
        <w:rPr>
          <w:rFonts w:ascii="仿宋" w:eastAsia="仿宋" w:hAnsi="仿宋"/>
        </w:rPr>
      </w:pPr>
      <w:r w:rsidRPr="00BA2B89">
        <w:rPr>
          <w:rFonts w:ascii="仿宋" w:eastAsia="仿宋" w:hAnsi="仿宋" w:hint="eastAsia"/>
        </w:rPr>
        <w:t>加强预算绩效管理，强化部门支出责任和效率意识，提高财政资金使用效益。</w:t>
      </w:r>
    </w:p>
    <w:p w14:paraId="42C84391" w14:textId="77777777" w:rsidR="003479E8" w:rsidRPr="00724CEE" w:rsidRDefault="003479E8" w:rsidP="00724CEE">
      <w:pPr>
        <w:spacing w:line="600" w:lineRule="exact"/>
        <w:ind w:firstLine="600"/>
        <w:outlineLvl w:val="0"/>
        <w:rPr>
          <w:rFonts w:ascii="仿宋" w:eastAsia="仿宋" w:hAnsi="仿宋"/>
          <w:sz w:val="30"/>
          <w:szCs w:val="30"/>
        </w:rPr>
      </w:pPr>
      <w:r w:rsidRPr="00724CEE">
        <w:rPr>
          <w:rFonts w:ascii="仿宋" w:eastAsia="仿宋" w:hAnsi="仿宋" w:hint="eastAsia"/>
          <w:sz w:val="30"/>
          <w:szCs w:val="30"/>
        </w:rPr>
        <w:t>2</w:t>
      </w:r>
      <w:r w:rsidRPr="00724CEE">
        <w:rPr>
          <w:rFonts w:ascii="仿宋" w:eastAsia="仿宋" w:hAnsi="仿宋"/>
          <w:sz w:val="30"/>
          <w:szCs w:val="30"/>
        </w:rPr>
        <w:t>.</w:t>
      </w:r>
      <w:r w:rsidRPr="00724CEE">
        <w:rPr>
          <w:rFonts w:ascii="仿宋" w:eastAsia="仿宋" w:hAnsi="仿宋" w:hint="eastAsia"/>
          <w:sz w:val="30"/>
          <w:szCs w:val="30"/>
        </w:rPr>
        <w:t>绩效评价对象</w:t>
      </w:r>
    </w:p>
    <w:p w14:paraId="17D4E35A" w14:textId="7642E0FD" w:rsidR="003479E8" w:rsidRPr="00BA2B89" w:rsidRDefault="00724CEE" w:rsidP="00BA2B89">
      <w:pPr>
        <w:pStyle w:val="a0"/>
        <w:ind w:firstLine="560"/>
        <w:rPr>
          <w:rFonts w:ascii="仿宋" w:eastAsia="仿宋" w:hAnsi="仿宋"/>
        </w:rPr>
      </w:pPr>
      <w:r w:rsidRPr="00BA2B89">
        <w:rPr>
          <w:rFonts w:ascii="仿宋" w:eastAsia="仿宋" w:hAnsi="仿宋" w:hint="eastAsia"/>
        </w:rPr>
        <w:t>双高项目信息安全与管理专业群网络系统运维虚拟仿真综合实训室</w:t>
      </w:r>
    </w:p>
    <w:p w14:paraId="5D22A6B8" w14:textId="77777777" w:rsidR="003479E8" w:rsidRPr="00724CEE" w:rsidRDefault="003479E8" w:rsidP="00724CEE">
      <w:pPr>
        <w:spacing w:line="600" w:lineRule="exact"/>
        <w:ind w:firstLine="600"/>
        <w:outlineLvl w:val="0"/>
        <w:rPr>
          <w:rFonts w:ascii="仿宋" w:eastAsia="仿宋" w:hAnsi="仿宋"/>
          <w:sz w:val="30"/>
          <w:szCs w:val="30"/>
        </w:rPr>
      </w:pPr>
      <w:r w:rsidRPr="00724CEE">
        <w:rPr>
          <w:rFonts w:ascii="仿宋" w:eastAsia="仿宋" w:hAnsi="仿宋" w:hint="eastAsia"/>
          <w:sz w:val="30"/>
          <w:szCs w:val="30"/>
        </w:rPr>
        <w:t>3</w:t>
      </w:r>
      <w:r w:rsidRPr="00724CEE">
        <w:rPr>
          <w:rFonts w:ascii="仿宋" w:eastAsia="仿宋" w:hAnsi="仿宋"/>
          <w:sz w:val="30"/>
          <w:szCs w:val="30"/>
        </w:rPr>
        <w:t>.</w:t>
      </w:r>
      <w:r w:rsidRPr="00724CEE">
        <w:rPr>
          <w:rFonts w:ascii="仿宋" w:eastAsia="仿宋" w:hAnsi="仿宋" w:hint="eastAsia"/>
          <w:sz w:val="30"/>
          <w:szCs w:val="30"/>
        </w:rPr>
        <w:t>绩效评价范围</w:t>
      </w:r>
    </w:p>
    <w:p w14:paraId="1562D56F" w14:textId="6A48F68B" w:rsidR="003479E8" w:rsidRPr="00BA2B89" w:rsidRDefault="002B723E" w:rsidP="00BA2B89">
      <w:pPr>
        <w:pStyle w:val="a0"/>
        <w:ind w:firstLine="560"/>
        <w:rPr>
          <w:rFonts w:ascii="仿宋" w:eastAsia="仿宋" w:hAnsi="仿宋"/>
        </w:rPr>
      </w:pPr>
      <w:r w:rsidRPr="002B723E">
        <w:rPr>
          <w:rFonts w:ascii="仿宋" w:eastAsia="仿宋" w:hAnsi="仿宋" w:hint="eastAsia"/>
        </w:rPr>
        <w:t>双高项目信息安全与管理专业群网络系统运维虚拟仿真综合实训室</w:t>
      </w:r>
      <w:r>
        <w:rPr>
          <w:rFonts w:ascii="仿宋" w:eastAsia="仿宋" w:hAnsi="仿宋" w:hint="eastAsia"/>
        </w:rPr>
        <w:t>建设内容及市财政批复项目资金</w:t>
      </w:r>
      <w:r w:rsidR="00BA2B89">
        <w:rPr>
          <w:rFonts w:ascii="仿宋" w:eastAsia="仿宋" w:hAnsi="仿宋" w:hint="eastAsia"/>
        </w:rPr>
        <w:t>。</w:t>
      </w:r>
    </w:p>
    <w:p w14:paraId="2A0A3FB4" w14:textId="5C0CD5B7" w:rsidR="00130CC2" w:rsidRDefault="00130CC2" w:rsidP="00130CC2">
      <w:pPr>
        <w:spacing w:line="600" w:lineRule="exact"/>
        <w:ind w:firstLine="640"/>
        <w:rPr>
          <w:rFonts w:ascii="楷体_GB2312" w:eastAsia="楷体_GB2312" w:hAnsi="楷体_GB2312" w:cs="楷体_GB2312"/>
          <w:sz w:val="32"/>
          <w:szCs w:val="32"/>
        </w:rPr>
      </w:pPr>
      <w:r>
        <w:rPr>
          <w:rFonts w:ascii="楷体_GB2312" w:eastAsia="楷体_GB2312" w:hAnsi="楷体_GB2312" w:cs="楷体_GB2312" w:hint="eastAsia"/>
          <w:sz w:val="32"/>
          <w:szCs w:val="32"/>
        </w:rPr>
        <w:t>（二）绩效评价原则、评价指标体系（附表说明）、评价</w:t>
      </w:r>
      <w:r>
        <w:rPr>
          <w:rFonts w:ascii="楷体_GB2312" w:eastAsia="楷体_GB2312" w:hAnsi="楷体_GB2312" w:cs="楷体_GB2312" w:hint="eastAsia"/>
          <w:sz w:val="32"/>
          <w:szCs w:val="32"/>
        </w:rPr>
        <w:lastRenderedPageBreak/>
        <w:t>方法、评价标准等</w:t>
      </w:r>
    </w:p>
    <w:p w14:paraId="6328F50F" w14:textId="77777777" w:rsidR="00BA2B89" w:rsidRPr="00BA2B89" w:rsidRDefault="00BA2B89" w:rsidP="00BA2B89">
      <w:pPr>
        <w:spacing w:line="600" w:lineRule="exact"/>
        <w:ind w:firstLine="600"/>
        <w:outlineLvl w:val="0"/>
        <w:rPr>
          <w:rFonts w:ascii="仿宋" w:eastAsia="仿宋" w:hAnsi="仿宋"/>
          <w:sz w:val="30"/>
          <w:szCs w:val="30"/>
        </w:rPr>
      </w:pPr>
      <w:r w:rsidRPr="00BA2B89">
        <w:rPr>
          <w:rFonts w:ascii="仿宋" w:eastAsia="仿宋" w:hAnsi="仿宋" w:hint="eastAsia"/>
          <w:sz w:val="30"/>
          <w:szCs w:val="30"/>
        </w:rPr>
        <w:t>1.绩效评价原则</w:t>
      </w:r>
    </w:p>
    <w:p w14:paraId="354E1E43" w14:textId="77777777" w:rsidR="00BA2B89" w:rsidRPr="00BA2B89" w:rsidRDefault="00BA2B89" w:rsidP="00BA2B89">
      <w:pPr>
        <w:pStyle w:val="a0"/>
        <w:ind w:firstLine="560"/>
        <w:rPr>
          <w:rFonts w:ascii="仿宋" w:eastAsia="仿宋" w:hAnsi="仿宋"/>
        </w:rPr>
      </w:pPr>
      <w:r w:rsidRPr="00BA2B89">
        <w:rPr>
          <w:rFonts w:ascii="仿宋" w:eastAsia="仿宋" w:hAnsi="仿宋" w:hint="eastAsia"/>
        </w:rPr>
        <w:t>本次绩效评价坚持科学规范、绩效相关、公开公正的原则。绩效评价严格遵循既定程序，科学可行；要求项目支出与产出之间有紧密相关关系；评价结果应客观公正，并接受社会公开监督。</w:t>
      </w:r>
    </w:p>
    <w:p w14:paraId="10EBB3B4" w14:textId="77777777" w:rsidR="00BA2B89" w:rsidRPr="00BA2B89" w:rsidRDefault="00BA2B89" w:rsidP="00BA2B89">
      <w:pPr>
        <w:spacing w:line="600" w:lineRule="exact"/>
        <w:ind w:firstLine="600"/>
        <w:outlineLvl w:val="0"/>
        <w:rPr>
          <w:rFonts w:ascii="仿宋" w:eastAsia="仿宋" w:hAnsi="仿宋"/>
          <w:sz w:val="30"/>
          <w:szCs w:val="30"/>
        </w:rPr>
      </w:pPr>
      <w:r w:rsidRPr="00BA2B89">
        <w:rPr>
          <w:rFonts w:ascii="仿宋" w:eastAsia="仿宋" w:hAnsi="仿宋" w:hint="eastAsia"/>
          <w:sz w:val="30"/>
          <w:szCs w:val="30"/>
        </w:rPr>
        <w:t>2.评价指标体系</w:t>
      </w:r>
    </w:p>
    <w:p w14:paraId="7FAB3377" w14:textId="3D59BF2E" w:rsidR="00BA2B89" w:rsidRPr="00BA2B89" w:rsidRDefault="00BA2B89" w:rsidP="00BA2B89">
      <w:pPr>
        <w:pStyle w:val="a0"/>
        <w:ind w:firstLine="560"/>
        <w:rPr>
          <w:rFonts w:ascii="仿宋" w:eastAsia="仿宋" w:hAnsi="仿宋"/>
        </w:rPr>
      </w:pPr>
      <w:r w:rsidRPr="00BA2B89">
        <w:rPr>
          <w:rFonts w:ascii="仿宋" w:eastAsia="仿宋" w:hAnsi="仿宋" w:hint="eastAsia"/>
        </w:rPr>
        <w:t>本次绩效评价指标体系分为三级，如表1所示。一级指标包括产出指标、效益指标和满意度指标。</w:t>
      </w:r>
    </w:p>
    <w:p w14:paraId="35CA99A0" w14:textId="1B80FB9F" w:rsidR="00BA2B89" w:rsidRPr="00BA2B89" w:rsidRDefault="00BA2B89" w:rsidP="00BA2B89">
      <w:pPr>
        <w:spacing w:line="600" w:lineRule="exact"/>
        <w:ind w:firstLine="480"/>
        <w:jc w:val="center"/>
        <w:rPr>
          <w:sz w:val="24"/>
        </w:rPr>
      </w:pPr>
      <w:r w:rsidRPr="00BA2B89">
        <w:rPr>
          <w:rFonts w:ascii="仿宋_GB2312" w:eastAsia="仿宋_GB2312" w:hint="eastAsia"/>
          <w:sz w:val="24"/>
        </w:rPr>
        <w:t>表1</w:t>
      </w:r>
      <w:r w:rsidRPr="00BA2B89">
        <w:rPr>
          <w:rFonts w:ascii="仿宋_GB2312" w:eastAsia="仿宋_GB2312"/>
          <w:sz w:val="24"/>
        </w:rPr>
        <w:t xml:space="preserve">  </w:t>
      </w:r>
      <w:r w:rsidRPr="00BA2B89">
        <w:rPr>
          <w:rFonts w:ascii="仿宋_GB2312" w:eastAsia="仿宋_GB2312" w:hint="eastAsia"/>
          <w:sz w:val="24"/>
        </w:rPr>
        <w:t>绩效指标体系</w:t>
      </w:r>
    </w:p>
    <w:tbl>
      <w:tblPr>
        <w:tblW w:w="8850" w:type="dxa"/>
        <w:tblLook w:val="04A0" w:firstRow="1" w:lastRow="0" w:firstColumn="1" w:lastColumn="0" w:noHBand="0" w:noVBand="1"/>
      </w:tblPr>
      <w:tblGrid>
        <w:gridCol w:w="2001"/>
        <w:gridCol w:w="4782"/>
        <w:gridCol w:w="1845"/>
        <w:gridCol w:w="222"/>
      </w:tblGrid>
      <w:tr w:rsidR="00BA2B89" w:rsidRPr="00BA2B89" w14:paraId="1D34C5F5" w14:textId="77777777" w:rsidTr="00BA2B89">
        <w:trPr>
          <w:gridAfter w:val="1"/>
          <w:wAfter w:w="222" w:type="dxa"/>
          <w:trHeight w:val="624"/>
        </w:trPr>
        <w:tc>
          <w:tcPr>
            <w:tcW w:w="2001"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7847F875"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二级指标</w:t>
            </w:r>
          </w:p>
        </w:tc>
        <w:tc>
          <w:tcPr>
            <w:tcW w:w="4782"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7C13A0C7"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三级指标</w:t>
            </w:r>
          </w:p>
        </w:tc>
        <w:tc>
          <w:tcPr>
            <w:tcW w:w="1845"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180BF14D"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年度指标值</w:t>
            </w:r>
          </w:p>
        </w:tc>
      </w:tr>
      <w:tr w:rsidR="00BA2B89" w:rsidRPr="00BA2B89" w14:paraId="011A2716" w14:textId="77777777" w:rsidTr="00BA2B89">
        <w:trPr>
          <w:trHeight w:val="34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0C9AF736"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vMerge/>
            <w:tcBorders>
              <w:top w:val="single" w:sz="8" w:space="0" w:color="000000"/>
              <w:left w:val="single" w:sz="8" w:space="0" w:color="000000"/>
              <w:bottom w:val="single" w:sz="8" w:space="0" w:color="000000"/>
              <w:right w:val="single" w:sz="8" w:space="0" w:color="000000"/>
            </w:tcBorders>
            <w:vAlign w:val="center"/>
            <w:hideMark/>
          </w:tcPr>
          <w:p w14:paraId="300A96BA"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1845" w:type="dxa"/>
            <w:vMerge/>
            <w:tcBorders>
              <w:top w:val="single" w:sz="8" w:space="0" w:color="000000"/>
              <w:left w:val="single" w:sz="8" w:space="0" w:color="000000"/>
              <w:bottom w:val="single" w:sz="8" w:space="0" w:color="000000"/>
              <w:right w:val="single" w:sz="8" w:space="0" w:color="000000"/>
            </w:tcBorders>
            <w:vAlign w:val="center"/>
            <w:hideMark/>
          </w:tcPr>
          <w:p w14:paraId="21453BAF"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222" w:type="dxa"/>
            <w:tcBorders>
              <w:top w:val="nil"/>
              <w:left w:val="nil"/>
              <w:bottom w:val="nil"/>
              <w:right w:val="nil"/>
            </w:tcBorders>
            <w:shd w:val="clear" w:color="auto" w:fill="auto"/>
            <w:noWrap/>
            <w:vAlign w:val="bottom"/>
            <w:hideMark/>
          </w:tcPr>
          <w:p w14:paraId="780F6171"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p>
        </w:tc>
      </w:tr>
      <w:tr w:rsidR="00BA2B89" w:rsidRPr="00BA2B89" w14:paraId="220B98A6" w14:textId="77777777" w:rsidTr="00BA2B89">
        <w:trPr>
          <w:trHeight w:val="420"/>
        </w:trPr>
        <w:tc>
          <w:tcPr>
            <w:tcW w:w="2001"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635A345B"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数量指标</w:t>
            </w: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6977E33"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网络系统运</w:t>
            </w:r>
            <w:proofErr w:type="gramStart"/>
            <w:r w:rsidRPr="00BA2B89">
              <w:rPr>
                <w:rFonts w:ascii="仿宋_GB2312" w:eastAsia="仿宋_GB2312" w:hAnsi="等线" w:cs="宋体" w:hint="eastAsia"/>
                <w:color w:val="000000"/>
                <w:kern w:val="0"/>
                <w:sz w:val="21"/>
                <w:szCs w:val="21"/>
              </w:rPr>
              <w:t>维训练</w:t>
            </w:r>
            <w:proofErr w:type="gramEnd"/>
            <w:r w:rsidRPr="00BA2B89">
              <w:rPr>
                <w:rFonts w:ascii="仿宋_GB2312" w:eastAsia="仿宋_GB2312" w:hAnsi="等线" w:cs="宋体" w:hint="eastAsia"/>
                <w:color w:val="000000"/>
                <w:kern w:val="0"/>
                <w:sz w:val="21"/>
                <w:szCs w:val="21"/>
              </w:rPr>
              <w:t>基础平台</w:t>
            </w:r>
          </w:p>
        </w:tc>
        <w:tc>
          <w:tcPr>
            <w:tcW w:w="1845" w:type="dxa"/>
            <w:tcBorders>
              <w:top w:val="nil"/>
              <w:left w:val="nil"/>
              <w:bottom w:val="single" w:sz="8" w:space="0" w:color="000000"/>
              <w:right w:val="single" w:sz="8" w:space="0" w:color="000000"/>
            </w:tcBorders>
            <w:shd w:val="clear" w:color="auto" w:fill="auto"/>
            <w:vAlign w:val="center"/>
            <w:hideMark/>
          </w:tcPr>
          <w:p w14:paraId="4CD12220"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1</w:t>
            </w:r>
          </w:p>
        </w:tc>
        <w:tc>
          <w:tcPr>
            <w:tcW w:w="222" w:type="dxa"/>
            <w:vAlign w:val="center"/>
            <w:hideMark/>
          </w:tcPr>
          <w:p w14:paraId="0E16F6ED"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79381941" w14:textId="77777777" w:rsidTr="00BA2B89">
        <w:trPr>
          <w:trHeight w:val="42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31EBD4C6"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F4E79CF"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网络系统运维技能训练硬件</w:t>
            </w:r>
          </w:p>
        </w:tc>
        <w:tc>
          <w:tcPr>
            <w:tcW w:w="1845" w:type="dxa"/>
            <w:tcBorders>
              <w:top w:val="nil"/>
              <w:left w:val="nil"/>
              <w:bottom w:val="single" w:sz="8" w:space="0" w:color="000000"/>
              <w:right w:val="single" w:sz="8" w:space="0" w:color="000000"/>
            </w:tcBorders>
            <w:shd w:val="clear" w:color="auto" w:fill="auto"/>
            <w:vAlign w:val="center"/>
            <w:hideMark/>
          </w:tcPr>
          <w:p w14:paraId="40A3D7C9"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1</w:t>
            </w:r>
          </w:p>
        </w:tc>
        <w:tc>
          <w:tcPr>
            <w:tcW w:w="222" w:type="dxa"/>
            <w:vAlign w:val="center"/>
            <w:hideMark/>
          </w:tcPr>
          <w:p w14:paraId="689A0ED6"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72BE78AD" w14:textId="77777777" w:rsidTr="00BA2B89">
        <w:trPr>
          <w:trHeight w:val="42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782DD9EE"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20E8177"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网络系统运维技能训练学习包</w:t>
            </w:r>
          </w:p>
        </w:tc>
        <w:tc>
          <w:tcPr>
            <w:tcW w:w="1845" w:type="dxa"/>
            <w:tcBorders>
              <w:top w:val="nil"/>
              <w:left w:val="nil"/>
              <w:bottom w:val="single" w:sz="8" w:space="0" w:color="000000"/>
              <w:right w:val="single" w:sz="8" w:space="0" w:color="000000"/>
            </w:tcBorders>
            <w:shd w:val="clear" w:color="auto" w:fill="auto"/>
            <w:vAlign w:val="center"/>
            <w:hideMark/>
          </w:tcPr>
          <w:p w14:paraId="51896B66"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1</w:t>
            </w:r>
          </w:p>
        </w:tc>
        <w:tc>
          <w:tcPr>
            <w:tcW w:w="222" w:type="dxa"/>
            <w:vAlign w:val="center"/>
            <w:hideMark/>
          </w:tcPr>
          <w:p w14:paraId="1FEA1899"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10C57627" w14:textId="77777777" w:rsidTr="00BA2B89">
        <w:trPr>
          <w:trHeight w:val="42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10286F8C"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A4C1A82"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网络系统运维虚拟仿真软硬件</w:t>
            </w:r>
          </w:p>
        </w:tc>
        <w:tc>
          <w:tcPr>
            <w:tcW w:w="1845" w:type="dxa"/>
            <w:tcBorders>
              <w:top w:val="nil"/>
              <w:left w:val="nil"/>
              <w:bottom w:val="single" w:sz="8" w:space="0" w:color="000000"/>
              <w:right w:val="single" w:sz="8" w:space="0" w:color="000000"/>
            </w:tcBorders>
            <w:shd w:val="clear" w:color="auto" w:fill="auto"/>
            <w:vAlign w:val="center"/>
            <w:hideMark/>
          </w:tcPr>
          <w:p w14:paraId="54A1E676"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1</w:t>
            </w:r>
          </w:p>
        </w:tc>
        <w:tc>
          <w:tcPr>
            <w:tcW w:w="222" w:type="dxa"/>
            <w:vAlign w:val="center"/>
            <w:hideMark/>
          </w:tcPr>
          <w:p w14:paraId="621312CF"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4D67C030" w14:textId="77777777" w:rsidTr="00BA2B89">
        <w:trPr>
          <w:trHeight w:val="42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02527FAD"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1F8CA98"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实</w:t>
            </w:r>
            <w:proofErr w:type="gramStart"/>
            <w:r w:rsidRPr="00BA2B89">
              <w:rPr>
                <w:rFonts w:ascii="仿宋_GB2312" w:eastAsia="仿宋_GB2312" w:hAnsi="等线" w:cs="宋体" w:hint="eastAsia"/>
                <w:color w:val="000000"/>
                <w:kern w:val="0"/>
                <w:sz w:val="21"/>
                <w:szCs w:val="21"/>
              </w:rPr>
              <w:t>训教学</w:t>
            </w:r>
            <w:proofErr w:type="gramEnd"/>
            <w:r w:rsidRPr="00BA2B89">
              <w:rPr>
                <w:rFonts w:ascii="仿宋_GB2312" w:eastAsia="仿宋_GB2312" w:hAnsi="等线" w:cs="宋体" w:hint="eastAsia"/>
                <w:color w:val="000000"/>
                <w:kern w:val="0"/>
                <w:sz w:val="21"/>
                <w:szCs w:val="21"/>
              </w:rPr>
              <w:t>基础硬件环境</w:t>
            </w:r>
          </w:p>
        </w:tc>
        <w:tc>
          <w:tcPr>
            <w:tcW w:w="1845" w:type="dxa"/>
            <w:tcBorders>
              <w:top w:val="nil"/>
              <w:left w:val="nil"/>
              <w:bottom w:val="single" w:sz="8" w:space="0" w:color="000000"/>
              <w:right w:val="single" w:sz="8" w:space="0" w:color="000000"/>
            </w:tcBorders>
            <w:shd w:val="clear" w:color="auto" w:fill="auto"/>
            <w:vAlign w:val="center"/>
            <w:hideMark/>
          </w:tcPr>
          <w:p w14:paraId="3080EC48"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1</w:t>
            </w:r>
          </w:p>
        </w:tc>
        <w:tc>
          <w:tcPr>
            <w:tcW w:w="222" w:type="dxa"/>
            <w:vAlign w:val="center"/>
            <w:hideMark/>
          </w:tcPr>
          <w:p w14:paraId="5CF56670"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0A3C256F" w14:textId="77777777" w:rsidTr="00BA2B89">
        <w:trPr>
          <w:trHeight w:val="420"/>
        </w:trPr>
        <w:tc>
          <w:tcPr>
            <w:tcW w:w="2001"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044C1B0"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质量指标</w:t>
            </w: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8C74506"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项目整体验收合格率</w:t>
            </w:r>
          </w:p>
        </w:tc>
        <w:tc>
          <w:tcPr>
            <w:tcW w:w="1845" w:type="dxa"/>
            <w:tcBorders>
              <w:top w:val="nil"/>
              <w:left w:val="nil"/>
              <w:bottom w:val="single" w:sz="8" w:space="0" w:color="000000"/>
              <w:right w:val="single" w:sz="8" w:space="0" w:color="000000"/>
            </w:tcBorders>
            <w:shd w:val="clear" w:color="auto" w:fill="auto"/>
            <w:vAlign w:val="center"/>
            <w:hideMark/>
          </w:tcPr>
          <w:p w14:paraId="5FAFA09D"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100%</w:t>
            </w:r>
          </w:p>
        </w:tc>
        <w:tc>
          <w:tcPr>
            <w:tcW w:w="222" w:type="dxa"/>
            <w:vAlign w:val="center"/>
            <w:hideMark/>
          </w:tcPr>
          <w:p w14:paraId="6FB19208"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616F58DC" w14:textId="77777777" w:rsidTr="00BA2B89">
        <w:trPr>
          <w:trHeight w:val="42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4074D5C9"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D3A5E47"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招标设备参数与招标文件符合率</w:t>
            </w:r>
          </w:p>
        </w:tc>
        <w:tc>
          <w:tcPr>
            <w:tcW w:w="1845" w:type="dxa"/>
            <w:tcBorders>
              <w:top w:val="nil"/>
              <w:left w:val="nil"/>
              <w:bottom w:val="single" w:sz="8" w:space="0" w:color="000000"/>
              <w:right w:val="single" w:sz="8" w:space="0" w:color="000000"/>
            </w:tcBorders>
            <w:shd w:val="clear" w:color="auto" w:fill="auto"/>
            <w:vAlign w:val="center"/>
            <w:hideMark/>
          </w:tcPr>
          <w:p w14:paraId="233FB6F7"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100%</w:t>
            </w:r>
          </w:p>
        </w:tc>
        <w:tc>
          <w:tcPr>
            <w:tcW w:w="222" w:type="dxa"/>
            <w:vAlign w:val="center"/>
            <w:hideMark/>
          </w:tcPr>
          <w:p w14:paraId="5E5AEE28"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4A73DDDB" w14:textId="77777777" w:rsidTr="00BA2B89">
        <w:trPr>
          <w:trHeight w:val="42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07B0D215"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5782129"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协议采购设备参数符合技术要求</w:t>
            </w:r>
          </w:p>
        </w:tc>
        <w:tc>
          <w:tcPr>
            <w:tcW w:w="1845" w:type="dxa"/>
            <w:tcBorders>
              <w:top w:val="nil"/>
              <w:left w:val="nil"/>
              <w:bottom w:val="single" w:sz="8" w:space="0" w:color="000000"/>
              <w:right w:val="single" w:sz="8" w:space="0" w:color="000000"/>
            </w:tcBorders>
            <w:shd w:val="clear" w:color="auto" w:fill="auto"/>
            <w:vAlign w:val="center"/>
            <w:hideMark/>
          </w:tcPr>
          <w:p w14:paraId="0C9CD7D9"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100%</w:t>
            </w:r>
          </w:p>
        </w:tc>
        <w:tc>
          <w:tcPr>
            <w:tcW w:w="222" w:type="dxa"/>
            <w:vAlign w:val="center"/>
            <w:hideMark/>
          </w:tcPr>
          <w:p w14:paraId="78114AEA"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696CF866" w14:textId="77777777" w:rsidTr="00BA2B89">
        <w:trPr>
          <w:trHeight w:val="420"/>
        </w:trPr>
        <w:tc>
          <w:tcPr>
            <w:tcW w:w="2001"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A12F54C"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时效指标</w:t>
            </w: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4593D2D"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协议采购时间</w:t>
            </w:r>
          </w:p>
        </w:tc>
        <w:tc>
          <w:tcPr>
            <w:tcW w:w="1845" w:type="dxa"/>
            <w:tcBorders>
              <w:top w:val="nil"/>
              <w:left w:val="nil"/>
              <w:bottom w:val="single" w:sz="8" w:space="0" w:color="000000"/>
              <w:right w:val="single" w:sz="8" w:space="0" w:color="000000"/>
            </w:tcBorders>
            <w:shd w:val="clear" w:color="auto" w:fill="auto"/>
            <w:vAlign w:val="center"/>
            <w:hideMark/>
          </w:tcPr>
          <w:p w14:paraId="0E8CB5A7" w14:textId="77777777" w:rsidR="00BA2B89" w:rsidRPr="00BA2B89" w:rsidRDefault="00BA2B89" w:rsidP="00BA2B89">
            <w:pPr>
              <w:widowControl/>
              <w:spacing w:line="240" w:lineRule="auto"/>
              <w:ind w:firstLineChars="0" w:firstLine="0"/>
              <w:jc w:val="center"/>
              <w:rPr>
                <w:rFonts w:ascii="楷体" w:eastAsia="楷体" w:hAnsi="楷体" w:cs="宋体"/>
                <w:color w:val="000000"/>
                <w:kern w:val="0"/>
                <w:sz w:val="18"/>
                <w:szCs w:val="18"/>
              </w:rPr>
            </w:pPr>
            <w:r w:rsidRPr="00BA2B89">
              <w:rPr>
                <w:rFonts w:ascii="楷体" w:eastAsia="楷体" w:hAnsi="楷体" w:cs="宋体" w:hint="eastAsia"/>
                <w:color w:val="000000"/>
                <w:kern w:val="0"/>
                <w:sz w:val="18"/>
                <w:szCs w:val="18"/>
              </w:rPr>
              <w:t>≤6月</w:t>
            </w:r>
          </w:p>
        </w:tc>
        <w:tc>
          <w:tcPr>
            <w:tcW w:w="222" w:type="dxa"/>
            <w:vAlign w:val="center"/>
            <w:hideMark/>
          </w:tcPr>
          <w:p w14:paraId="47217407"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1BABD030" w14:textId="77777777" w:rsidTr="00BA2B89">
        <w:trPr>
          <w:trHeight w:val="42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14824251"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436C80F"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自行采购</w:t>
            </w:r>
          </w:p>
        </w:tc>
        <w:tc>
          <w:tcPr>
            <w:tcW w:w="1845" w:type="dxa"/>
            <w:tcBorders>
              <w:top w:val="nil"/>
              <w:left w:val="nil"/>
              <w:bottom w:val="single" w:sz="8" w:space="0" w:color="000000"/>
              <w:right w:val="single" w:sz="8" w:space="0" w:color="000000"/>
            </w:tcBorders>
            <w:shd w:val="clear" w:color="auto" w:fill="auto"/>
            <w:vAlign w:val="center"/>
            <w:hideMark/>
          </w:tcPr>
          <w:p w14:paraId="24A5CEDA" w14:textId="77777777" w:rsidR="00BA2B89" w:rsidRPr="00BA2B89" w:rsidRDefault="00BA2B89" w:rsidP="00BA2B89">
            <w:pPr>
              <w:widowControl/>
              <w:spacing w:line="240" w:lineRule="auto"/>
              <w:ind w:firstLineChars="0" w:firstLine="0"/>
              <w:jc w:val="center"/>
              <w:rPr>
                <w:rFonts w:ascii="楷体" w:eastAsia="楷体" w:hAnsi="楷体" w:cs="宋体"/>
                <w:color w:val="000000"/>
                <w:kern w:val="0"/>
                <w:sz w:val="18"/>
                <w:szCs w:val="18"/>
              </w:rPr>
            </w:pPr>
            <w:r w:rsidRPr="00BA2B89">
              <w:rPr>
                <w:rFonts w:ascii="楷体" w:eastAsia="楷体" w:hAnsi="楷体" w:cs="宋体" w:hint="eastAsia"/>
                <w:color w:val="000000"/>
                <w:kern w:val="0"/>
                <w:sz w:val="18"/>
                <w:szCs w:val="18"/>
              </w:rPr>
              <w:t>≤6月</w:t>
            </w:r>
          </w:p>
        </w:tc>
        <w:tc>
          <w:tcPr>
            <w:tcW w:w="222" w:type="dxa"/>
            <w:vAlign w:val="center"/>
            <w:hideMark/>
          </w:tcPr>
          <w:p w14:paraId="07FD4E27"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13442190" w14:textId="77777777" w:rsidTr="00BA2B89">
        <w:trPr>
          <w:trHeight w:val="42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295E86BF"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A6427E7"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招标完成时间</w:t>
            </w:r>
          </w:p>
        </w:tc>
        <w:tc>
          <w:tcPr>
            <w:tcW w:w="1845" w:type="dxa"/>
            <w:tcBorders>
              <w:top w:val="nil"/>
              <w:left w:val="nil"/>
              <w:bottom w:val="single" w:sz="8" w:space="0" w:color="000000"/>
              <w:right w:val="single" w:sz="8" w:space="0" w:color="000000"/>
            </w:tcBorders>
            <w:shd w:val="clear" w:color="auto" w:fill="auto"/>
            <w:vAlign w:val="center"/>
            <w:hideMark/>
          </w:tcPr>
          <w:p w14:paraId="5F5B8C94" w14:textId="77777777" w:rsidR="00BA2B89" w:rsidRPr="00BA2B89" w:rsidRDefault="00BA2B89" w:rsidP="00BA2B89">
            <w:pPr>
              <w:widowControl/>
              <w:spacing w:line="240" w:lineRule="auto"/>
              <w:ind w:firstLineChars="0" w:firstLine="0"/>
              <w:jc w:val="center"/>
              <w:rPr>
                <w:rFonts w:ascii="楷体" w:eastAsia="楷体" w:hAnsi="楷体" w:cs="宋体"/>
                <w:color w:val="000000"/>
                <w:kern w:val="0"/>
                <w:sz w:val="18"/>
                <w:szCs w:val="18"/>
              </w:rPr>
            </w:pPr>
            <w:r w:rsidRPr="00BA2B89">
              <w:rPr>
                <w:rFonts w:ascii="楷体" w:eastAsia="楷体" w:hAnsi="楷体" w:cs="宋体" w:hint="eastAsia"/>
                <w:color w:val="000000"/>
                <w:kern w:val="0"/>
                <w:sz w:val="18"/>
                <w:szCs w:val="18"/>
              </w:rPr>
              <w:t>≤5月</w:t>
            </w:r>
          </w:p>
        </w:tc>
        <w:tc>
          <w:tcPr>
            <w:tcW w:w="222" w:type="dxa"/>
            <w:vAlign w:val="center"/>
            <w:hideMark/>
          </w:tcPr>
          <w:p w14:paraId="562CE46E"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1C8E7415" w14:textId="77777777" w:rsidTr="00BA2B89">
        <w:trPr>
          <w:trHeight w:val="420"/>
        </w:trPr>
        <w:tc>
          <w:tcPr>
            <w:tcW w:w="2001" w:type="dxa"/>
            <w:vMerge/>
            <w:tcBorders>
              <w:top w:val="single" w:sz="8" w:space="0" w:color="000000"/>
              <w:left w:val="single" w:sz="8" w:space="0" w:color="000000"/>
              <w:bottom w:val="single" w:sz="8" w:space="0" w:color="000000"/>
              <w:right w:val="single" w:sz="8" w:space="0" w:color="000000"/>
            </w:tcBorders>
            <w:vAlign w:val="center"/>
            <w:hideMark/>
          </w:tcPr>
          <w:p w14:paraId="37C83D5F"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7E737DC" w14:textId="77777777" w:rsidR="00BA2B89" w:rsidRPr="00BA2B89" w:rsidRDefault="00BA2B89" w:rsidP="00BA2B89">
            <w:pPr>
              <w:widowControl/>
              <w:spacing w:line="240" w:lineRule="auto"/>
              <w:ind w:firstLineChars="0" w:firstLine="0"/>
              <w:jc w:val="left"/>
              <w:rPr>
                <w:rFonts w:ascii="宋体" w:hAnsi="宋体" w:cs="宋体"/>
                <w:color w:val="000000"/>
                <w:kern w:val="0"/>
                <w:sz w:val="21"/>
                <w:szCs w:val="21"/>
              </w:rPr>
            </w:pPr>
            <w:r w:rsidRPr="00BA2B89">
              <w:rPr>
                <w:rFonts w:ascii="宋体" w:hAnsi="宋体" w:cs="宋体" w:hint="eastAsia"/>
                <w:color w:val="000000"/>
                <w:kern w:val="0"/>
                <w:sz w:val="21"/>
                <w:szCs w:val="21"/>
              </w:rPr>
              <w:t>项目整体验收时间</w:t>
            </w:r>
          </w:p>
        </w:tc>
        <w:tc>
          <w:tcPr>
            <w:tcW w:w="1845" w:type="dxa"/>
            <w:tcBorders>
              <w:top w:val="nil"/>
              <w:left w:val="nil"/>
              <w:bottom w:val="single" w:sz="8" w:space="0" w:color="000000"/>
              <w:right w:val="single" w:sz="8" w:space="0" w:color="000000"/>
            </w:tcBorders>
            <w:shd w:val="clear" w:color="auto" w:fill="auto"/>
            <w:vAlign w:val="center"/>
            <w:hideMark/>
          </w:tcPr>
          <w:p w14:paraId="1C56BE4D" w14:textId="77777777" w:rsidR="00BA2B89" w:rsidRPr="00BA2B89" w:rsidRDefault="00BA2B89" w:rsidP="00BA2B89">
            <w:pPr>
              <w:widowControl/>
              <w:spacing w:line="240" w:lineRule="auto"/>
              <w:ind w:firstLineChars="0" w:firstLine="0"/>
              <w:jc w:val="center"/>
              <w:rPr>
                <w:rFonts w:ascii="楷体" w:eastAsia="楷体" w:hAnsi="楷体" w:cs="宋体"/>
                <w:color w:val="000000"/>
                <w:kern w:val="0"/>
                <w:sz w:val="18"/>
                <w:szCs w:val="18"/>
              </w:rPr>
            </w:pPr>
            <w:r w:rsidRPr="00BA2B89">
              <w:rPr>
                <w:rFonts w:ascii="楷体" w:eastAsia="楷体" w:hAnsi="楷体" w:cs="宋体" w:hint="eastAsia"/>
                <w:color w:val="000000"/>
                <w:kern w:val="0"/>
                <w:sz w:val="18"/>
                <w:szCs w:val="18"/>
              </w:rPr>
              <w:t>≤10月</w:t>
            </w:r>
          </w:p>
        </w:tc>
        <w:tc>
          <w:tcPr>
            <w:tcW w:w="222" w:type="dxa"/>
            <w:vAlign w:val="center"/>
            <w:hideMark/>
          </w:tcPr>
          <w:p w14:paraId="46CF5F79"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7BF0A82F" w14:textId="77777777" w:rsidTr="00BA2B89">
        <w:trPr>
          <w:trHeight w:val="420"/>
        </w:trPr>
        <w:tc>
          <w:tcPr>
            <w:tcW w:w="2001" w:type="dxa"/>
            <w:tcBorders>
              <w:top w:val="single" w:sz="8" w:space="0" w:color="000000"/>
              <w:left w:val="single" w:sz="8" w:space="0" w:color="000000"/>
              <w:bottom w:val="nil"/>
              <w:right w:val="single" w:sz="8" w:space="0" w:color="000000"/>
            </w:tcBorders>
            <w:shd w:val="clear" w:color="auto" w:fill="D9D9D9"/>
            <w:vAlign w:val="center"/>
            <w:hideMark/>
          </w:tcPr>
          <w:p w14:paraId="20081C47"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成本指标</w:t>
            </w: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23190AE"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设备购置成本</w:t>
            </w:r>
          </w:p>
        </w:tc>
        <w:tc>
          <w:tcPr>
            <w:tcW w:w="1845" w:type="dxa"/>
            <w:tcBorders>
              <w:top w:val="nil"/>
              <w:left w:val="nil"/>
              <w:bottom w:val="single" w:sz="8" w:space="0" w:color="000000"/>
              <w:right w:val="single" w:sz="8" w:space="0" w:color="000000"/>
            </w:tcBorders>
            <w:shd w:val="clear" w:color="auto" w:fill="auto"/>
            <w:vAlign w:val="center"/>
            <w:hideMark/>
          </w:tcPr>
          <w:p w14:paraId="72884896" w14:textId="77777777" w:rsidR="00BA2B89" w:rsidRPr="00BA2B89" w:rsidRDefault="00BA2B89" w:rsidP="00BA2B89">
            <w:pPr>
              <w:widowControl/>
              <w:spacing w:line="240" w:lineRule="auto"/>
              <w:ind w:firstLineChars="0" w:firstLine="0"/>
              <w:jc w:val="center"/>
              <w:rPr>
                <w:rFonts w:ascii="楷体" w:eastAsia="楷体" w:hAnsi="楷体" w:cs="宋体"/>
                <w:color w:val="000000"/>
                <w:kern w:val="0"/>
                <w:sz w:val="18"/>
                <w:szCs w:val="18"/>
              </w:rPr>
            </w:pPr>
            <w:r w:rsidRPr="00BA2B89">
              <w:rPr>
                <w:rFonts w:ascii="楷体" w:eastAsia="楷体" w:hAnsi="楷体" w:cs="宋体" w:hint="eastAsia"/>
                <w:color w:val="000000"/>
                <w:kern w:val="0"/>
                <w:sz w:val="18"/>
                <w:szCs w:val="18"/>
              </w:rPr>
              <w:t>≤474.0375万元</w:t>
            </w:r>
          </w:p>
        </w:tc>
        <w:tc>
          <w:tcPr>
            <w:tcW w:w="222" w:type="dxa"/>
            <w:vAlign w:val="center"/>
            <w:hideMark/>
          </w:tcPr>
          <w:p w14:paraId="7155998D"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5A4A6343" w14:textId="77777777" w:rsidTr="00BA2B89">
        <w:trPr>
          <w:trHeight w:val="420"/>
        </w:trPr>
        <w:tc>
          <w:tcPr>
            <w:tcW w:w="2001" w:type="dxa"/>
            <w:vMerge w:val="restart"/>
            <w:tcBorders>
              <w:top w:val="single" w:sz="8" w:space="0" w:color="000000"/>
              <w:left w:val="single" w:sz="8" w:space="0" w:color="000000"/>
              <w:bottom w:val="nil"/>
              <w:right w:val="single" w:sz="8" w:space="0" w:color="000000"/>
            </w:tcBorders>
            <w:shd w:val="clear" w:color="auto" w:fill="D9D9D9"/>
            <w:vAlign w:val="center"/>
            <w:hideMark/>
          </w:tcPr>
          <w:p w14:paraId="5A711DEA"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社会效益指标</w:t>
            </w: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0958A2D"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服务信息安全管理专业群学生数</w:t>
            </w:r>
          </w:p>
        </w:tc>
        <w:tc>
          <w:tcPr>
            <w:tcW w:w="1845" w:type="dxa"/>
            <w:tcBorders>
              <w:top w:val="nil"/>
              <w:left w:val="nil"/>
              <w:bottom w:val="single" w:sz="8" w:space="0" w:color="000000"/>
              <w:right w:val="single" w:sz="8" w:space="0" w:color="000000"/>
            </w:tcBorders>
            <w:shd w:val="clear" w:color="auto" w:fill="auto"/>
            <w:vAlign w:val="center"/>
            <w:hideMark/>
          </w:tcPr>
          <w:p w14:paraId="43E2B6F7" w14:textId="77777777" w:rsidR="00BA2B89" w:rsidRPr="00BA2B89" w:rsidRDefault="00BA2B89" w:rsidP="00BA2B89">
            <w:pPr>
              <w:widowControl/>
              <w:spacing w:line="240" w:lineRule="auto"/>
              <w:ind w:firstLineChars="0" w:firstLine="0"/>
              <w:jc w:val="center"/>
              <w:rPr>
                <w:rFonts w:ascii="楷体" w:eastAsia="楷体" w:hAnsi="楷体" w:cs="宋体"/>
                <w:color w:val="000000"/>
                <w:kern w:val="0"/>
                <w:sz w:val="21"/>
                <w:szCs w:val="21"/>
              </w:rPr>
            </w:pPr>
            <w:r w:rsidRPr="00BA2B89">
              <w:rPr>
                <w:rFonts w:ascii="楷体" w:eastAsia="楷体" w:hAnsi="楷体" w:cs="宋体"/>
                <w:color w:val="000000"/>
                <w:kern w:val="0"/>
                <w:sz w:val="21"/>
                <w:szCs w:val="21"/>
              </w:rPr>
              <w:t>≥</w:t>
            </w:r>
            <w:r w:rsidRPr="00BA2B89">
              <w:rPr>
                <w:rFonts w:ascii="微软雅黑" w:eastAsia="微软雅黑" w:hAnsi="微软雅黑" w:cs="宋体"/>
                <w:color w:val="000000"/>
                <w:kern w:val="0"/>
                <w:sz w:val="21"/>
                <w:szCs w:val="21"/>
              </w:rPr>
              <w:t>300人</w:t>
            </w:r>
          </w:p>
        </w:tc>
        <w:tc>
          <w:tcPr>
            <w:tcW w:w="222" w:type="dxa"/>
            <w:vAlign w:val="center"/>
            <w:hideMark/>
          </w:tcPr>
          <w:p w14:paraId="6B91FAAB"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792ABA2B" w14:textId="77777777" w:rsidTr="00BA2B89">
        <w:trPr>
          <w:trHeight w:val="420"/>
        </w:trPr>
        <w:tc>
          <w:tcPr>
            <w:tcW w:w="2001" w:type="dxa"/>
            <w:vMerge/>
            <w:tcBorders>
              <w:top w:val="single" w:sz="8" w:space="0" w:color="000000"/>
              <w:left w:val="single" w:sz="8" w:space="0" w:color="000000"/>
              <w:bottom w:val="nil"/>
              <w:right w:val="single" w:sz="8" w:space="0" w:color="000000"/>
            </w:tcBorders>
            <w:vAlign w:val="center"/>
            <w:hideMark/>
          </w:tcPr>
          <w:p w14:paraId="72CEE5F7"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65932C4"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师资培训</w:t>
            </w:r>
          </w:p>
        </w:tc>
        <w:tc>
          <w:tcPr>
            <w:tcW w:w="1845" w:type="dxa"/>
            <w:tcBorders>
              <w:top w:val="nil"/>
              <w:left w:val="nil"/>
              <w:bottom w:val="single" w:sz="8" w:space="0" w:color="000000"/>
              <w:right w:val="single" w:sz="8" w:space="0" w:color="000000"/>
            </w:tcBorders>
            <w:shd w:val="clear" w:color="auto" w:fill="auto"/>
            <w:vAlign w:val="center"/>
            <w:hideMark/>
          </w:tcPr>
          <w:p w14:paraId="26FD2A66" w14:textId="77777777" w:rsidR="00BA2B89" w:rsidRPr="00BA2B89" w:rsidRDefault="00BA2B89" w:rsidP="00BA2B89">
            <w:pPr>
              <w:widowControl/>
              <w:spacing w:line="240" w:lineRule="auto"/>
              <w:ind w:firstLineChars="0" w:firstLine="0"/>
              <w:jc w:val="center"/>
              <w:rPr>
                <w:rFonts w:ascii="楷体" w:eastAsia="楷体" w:hAnsi="楷体" w:cs="宋体"/>
                <w:color w:val="000000"/>
                <w:kern w:val="0"/>
                <w:sz w:val="21"/>
                <w:szCs w:val="21"/>
              </w:rPr>
            </w:pPr>
            <w:r w:rsidRPr="00BA2B89">
              <w:rPr>
                <w:rFonts w:ascii="楷体" w:eastAsia="楷体" w:hAnsi="楷体" w:cs="宋体"/>
                <w:color w:val="000000"/>
                <w:kern w:val="0"/>
                <w:sz w:val="21"/>
                <w:szCs w:val="21"/>
              </w:rPr>
              <w:t>≥</w:t>
            </w:r>
            <w:r w:rsidRPr="00BA2B89">
              <w:rPr>
                <w:rFonts w:ascii="微软雅黑" w:eastAsia="微软雅黑" w:hAnsi="微软雅黑" w:cs="宋体"/>
                <w:color w:val="000000"/>
                <w:kern w:val="0"/>
                <w:sz w:val="21"/>
                <w:szCs w:val="21"/>
              </w:rPr>
              <w:t>50人次</w:t>
            </w:r>
          </w:p>
        </w:tc>
        <w:tc>
          <w:tcPr>
            <w:tcW w:w="222" w:type="dxa"/>
            <w:vAlign w:val="center"/>
            <w:hideMark/>
          </w:tcPr>
          <w:p w14:paraId="59505070"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4AC57255" w14:textId="77777777" w:rsidTr="00BA2B89">
        <w:trPr>
          <w:trHeight w:val="420"/>
        </w:trPr>
        <w:tc>
          <w:tcPr>
            <w:tcW w:w="2001" w:type="dxa"/>
            <w:tcBorders>
              <w:top w:val="single" w:sz="8" w:space="0" w:color="000000"/>
              <w:left w:val="single" w:sz="8" w:space="0" w:color="000000"/>
              <w:bottom w:val="nil"/>
              <w:right w:val="single" w:sz="8" w:space="0" w:color="000000"/>
            </w:tcBorders>
            <w:shd w:val="clear" w:color="auto" w:fill="D9D9D9"/>
            <w:vAlign w:val="center"/>
            <w:hideMark/>
          </w:tcPr>
          <w:p w14:paraId="7734E985"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可持续影响指标</w:t>
            </w:r>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3EF94B8"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满足专业教学实训</w:t>
            </w:r>
          </w:p>
        </w:tc>
        <w:tc>
          <w:tcPr>
            <w:tcW w:w="1845" w:type="dxa"/>
            <w:tcBorders>
              <w:top w:val="nil"/>
              <w:left w:val="nil"/>
              <w:bottom w:val="single" w:sz="8" w:space="0" w:color="000000"/>
              <w:right w:val="single" w:sz="8" w:space="0" w:color="000000"/>
            </w:tcBorders>
            <w:shd w:val="clear" w:color="auto" w:fill="auto"/>
            <w:vAlign w:val="center"/>
            <w:hideMark/>
          </w:tcPr>
          <w:p w14:paraId="592924FE" w14:textId="77777777" w:rsidR="00BA2B89" w:rsidRPr="00BA2B89" w:rsidRDefault="00BA2B89" w:rsidP="00BA2B89">
            <w:pPr>
              <w:widowControl/>
              <w:spacing w:line="240" w:lineRule="auto"/>
              <w:ind w:firstLineChars="0" w:firstLine="0"/>
              <w:jc w:val="center"/>
              <w:rPr>
                <w:rFonts w:ascii="楷体" w:eastAsia="楷体" w:hAnsi="楷体" w:cs="宋体"/>
                <w:color w:val="000000"/>
                <w:kern w:val="0"/>
                <w:sz w:val="21"/>
                <w:szCs w:val="21"/>
              </w:rPr>
            </w:pPr>
            <w:r w:rsidRPr="00BA2B89">
              <w:rPr>
                <w:rFonts w:ascii="楷体" w:eastAsia="楷体" w:hAnsi="楷体" w:cs="宋体"/>
                <w:color w:val="000000"/>
                <w:kern w:val="0"/>
                <w:sz w:val="21"/>
                <w:szCs w:val="21"/>
              </w:rPr>
              <w:t>≥</w:t>
            </w:r>
            <w:r w:rsidRPr="00BA2B89">
              <w:rPr>
                <w:rFonts w:ascii="微软雅黑" w:eastAsia="微软雅黑" w:hAnsi="微软雅黑" w:cs="宋体"/>
                <w:color w:val="000000"/>
                <w:kern w:val="0"/>
                <w:sz w:val="21"/>
                <w:szCs w:val="21"/>
              </w:rPr>
              <w:t>5年</w:t>
            </w:r>
          </w:p>
        </w:tc>
        <w:tc>
          <w:tcPr>
            <w:tcW w:w="222" w:type="dxa"/>
            <w:vAlign w:val="center"/>
            <w:hideMark/>
          </w:tcPr>
          <w:p w14:paraId="1A7D0F6C"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r w:rsidR="00BA2B89" w:rsidRPr="00BA2B89" w14:paraId="0149CCC3" w14:textId="77777777" w:rsidTr="00BA2B89">
        <w:trPr>
          <w:trHeight w:val="420"/>
        </w:trPr>
        <w:tc>
          <w:tcPr>
            <w:tcW w:w="2001" w:type="dxa"/>
            <w:tcBorders>
              <w:top w:val="single" w:sz="8" w:space="0" w:color="000000"/>
              <w:left w:val="single" w:sz="8" w:space="0" w:color="000000"/>
              <w:bottom w:val="nil"/>
              <w:right w:val="single" w:sz="8" w:space="0" w:color="000000"/>
            </w:tcBorders>
            <w:shd w:val="clear" w:color="auto" w:fill="D9D9D9"/>
            <w:vAlign w:val="center"/>
            <w:hideMark/>
          </w:tcPr>
          <w:p w14:paraId="13C00764" w14:textId="77777777" w:rsidR="00BA2B89" w:rsidRPr="00BA2B89" w:rsidRDefault="00BA2B89" w:rsidP="00BA2B89">
            <w:pPr>
              <w:widowControl/>
              <w:spacing w:line="240" w:lineRule="auto"/>
              <w:ind w:firstLineChars="0" w:firstLine="0"/>
              <w:jc w:val="center"/>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lastRenderedPageBreak/>
              <w:t>服务对象</w:t>
            </w:r>
            <w:proofErr w:type="gramStart"/>
            <w:r w:rsidRPr="00BA2B89">
              <w:rPr>
                <w:rFonts w:ascii="仿宋_GB2312" w:eastAsia="仿宋_GB2312" w:hAnsi="等线" w:cs="宋体" w:hint="eastAsia"/>
                <w:color w:val="000000"/>
                <w:kern w:val="0"/>
                <w:sz w:val="21"/>
                <w:szCs w:val="21"/>
              </w:rPr>
              <w:t>满意度标</w:t>
            </w:r>
            <w:proofErr w:type="gramEnd"/>
          </w:p>
        </w:tc>
        <w:tc>
          <w:tcPr>
            <w:tcW w:w="4782"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8E83901" w14:textId="77777777" w:rsidR="00BA2B89" w:rsidRPr="00BA2B89" w:rsidRDefault="00BA2B89" w:rsidP="00BA2B89">
            <w:pPr>
              <w:widowControl/>
              <w:spacing w:line="240" w:lineRule="auto"/>
              <w:ind w:firstLineChars="0" w:firstLine="0"/>
              <w:jc w:val="left"/>
              <w:rPr>
                <w:rFonts w:ascii="仿宋_GB2312" w:eastAsia="仿宋_GB2312" w:hAnsi="等线" w:cs="宋体"/>
                <w:color w:val="000000"/>
                <w:kern w:val="0"/>
                <w:sz w:val="21"/>
                <w:szCs w:val="21"/>
              </w:rPr>
            </w:pPr>
            <w:r w:rsidRPr="00BA2B89">
              <w:rPr>
                <w:rFonts w:ascii="仿宋_GB2312" w:eastAsia="仿宋_GB2312" w:hAnsi="等线" w:cs="宋体" w:hint="eastAsia"/>
                <w:color w:val="000000"/>
                <w:kern w:val="0"/>
                <w:sz w:val="21"/>
                <w:szCs w:val="21"/>
              </w:rPr>
              <w:t>师生满意度（师资培训）</w:t>
            </w:r>
          </w:p>
        </w:tc>
        <w:tc>
          <w:tcPr>
            <w:tcW w:w="1845" w:type="dxa"/>
            <w:tcBorders>
              <w:top w:val="nil"/>
              <w:left w:val="nil"/>
              <w:bottom w:val="single" w:sz="8" w:space="0" w:color="000000"/>
              <w:right w:val="single" w:sz="8" w:space="0" w:color="000000"/>
            </w:tcBorders>
            <w:shd w:val="clear" w:color="auto" w:fill="auto"/>
            <w:vAlign w:val="center"/>
            <w:hideMark/>
          </w:tcPr>
          <w:p w14:paraId="0FDFC59D" w14:textId="77777777" w:rsidR="00BA2B89" w:rsidRPr="00BA2B89" w:rsidRDefault="00BA2B89" w:rsidP="00BA2B89">
            <w:pPr>
              <w:widowControl/>
              <w:spacing w:line="240" w:lineRule="auto"/>
              <w:ind w:firstLineChars="0" w:firstLine="0"/>
              <w:jc w:val="center"/>
              <w:rPr>
                <w:rFonts w:ascii="楷体" w:eastAsia="楷体" w:hAnsi="楷体" w:cs="宋体"/>
                <w:color w:val="000000"/>
                <w:kern w:val="0"/>
                <w:sz w:val="21"/>
                <w:szCs w:val="21"/>
              </w:rPr>
            </w:pPr>
            <w:r w:rsidRPr="00BA2B89">
              <w:rPr>
                <w:rFonts w:ascii="楷体" w:eastAsia="楷体" w:hAnsi="楷体" w:cs="宋体"/>
                <w:color w:val="000000"/>
                <w:kern w:val="0"/>
                <w:sz w:val="21"/>
                <w:szCs w:val="21"/>
              </w:rPr>
              <w:t>≥</w:t>
            </w:r>
            <w:r w:rsidRPr="00BA2B89">
              <w:rPr>
                <w:rFonts w:ascii="微软雅黑" w:eastAsia="微软雅黑" w:hAnsi="微软雅黑" w:cs="宋体"/>
                <w:color w:val="000000"/>
                <w:kern w:val="0"/>
                <w:sz w:val="21"/>
                <w:szCs w:val="21"/>
              </w:rPr>
              <w:t>95%</w:t>
            </w:r>
          </w:p>
        </w:tc>
        <w:tc>
          <w:tcPr>
            <w:tcW w:w="222" w:type="dxa"/>
            <w:vAlign w:val="center"/>
            <w:hideMark/>
          </w:tcPr>
          <w:p w14:paraId="16ACE13E" w14:textId="77777777" w:rsidR="00BA2B89" w:rsidRPr="00BA2B89" w:rsidRDefault="00BA2B89" w:rsidP="00BA2B89">
            <w:pPr>
              <w:widowControl/>
              <w:spacing w:line="240" w:lineRule="auto"/>
              <w:ind w:firstLineChars="0" w:firstLine="0"/>
              <w:jc w:val="left"/>
              <w:rPr>
                <w:rFonts w:eastAsia="Times New Roman"/>
                <w:kern w:val="0"/>
                <w:sz w:val="20"/>
                <w:szCs w:val="20"/>
              </w:rPr>
            </w:pPr>
          </w:p>
        </w:tc>
      </w:tr>
    </w:tbl>
    <w:p w14:paraId="11307122" w14:textId="77777777" w:rsidR="00BA2B89" w:rsidRPr="00BA2B89" w:rsidRDefault="00BA2B89" w:rsidP="00BA2B89">
      <w:pPr>
        <w:spacing w:line="600" w:lineRule="exact"/>
        <w:ind w:firstLine="600"/>
        <w:outlineLvl w:val="0"/>
        <w:rPr>
          <w:rFonts w:ascii="仿宋" w:eastAsia="仿宋" w:hAnsi="仿宋"/>
          <w:sz w:val="30"/>
          <w:szCs w:val="30"/>
        </w:rPr>
      </w:pPr>
      <w:r w:rsidRPr="00BA2B89">
        <w:rPr>
          <w:rFonts w:ascii="仿宋" w:eastAsia="仿宋" w:hAnsi="仿宋"/>
          <w:sz w:val="30"/>
          <w:szCs w:val="30"/>
        </w:rPr>
        <w:t>3.</w:t>
      </w:r>
      <w:r w:rsidRPr="00BA2B89">
        <w:rPr>
          <w:rFonts w:ascii="仿宋" w:eastAsia="仿宋" w:hAnsi="仿宋" w:hint="eastAsia"/>
          <w:sz w:val="30"/>
          <w:szCs w:val="30"/>
        </w:rPr>
        <w:t>评价方法和标准</w:t>
      </w:r>
    </w:p>
    <w:p w14:paraId="0A70ED36" w14:textId="77777777" w:rsidR="00BA2B89" w:rsidRPr="00BA2B89" w:rsidRDefault="00BA2B89" w:rsidP="00BA2B89">
      <w:pPr>
        <w:pStyle w:val="a0"/>
        <w:ind w:firstLine="560"/>
        <w:rPr>
          <w:rFonts w:ascii="仿宋" w:eastAsia="仿宋" w:hAnsi="仿宋"/>
        </w:rPr>
      </w:pPr>
      <w:r w:rsidRPr="00BA2B89">
        <w:rPr>
          <w:rFonts w:ascii="仿宋" w:eastAsia="仿宋" w:hAnsi="仿宋" w:hint="eastAsia"/>
        </w:rPr>
        <w:t>本次评价中，预算执行率和一级指标权重统一设置为：预算执行率10%、产出指标50%、效益指标30%、服务对象满意度指标10%。采用定量和定性评价相结合的比较法,总分由各项指标得分汇总形成。</w:t>
      </w:r>
    </w:p>
    <w:p w14:paraId="2948EB83" w14:textId="77777777" w:rsidR="00BA2B89" w:rsidRPr="00BA2B89" w:rsidRDefault="00BA2B89" w:rsidP="00BA2B89">
      <w:pPr>
        <w:pStyle w:val="a0"/>
        <w:ind w:firstLine="560"/>
        <w:rPr>
          <w:rFonts w:ascii="仿宋" w:eastAsia="仿宋" w:hAnsi="仿宋"/>
        </w:rPr>
      </w:pPr>
      <w:r w:rsidRPr="00BA2B89">
        <w:rPr>
          <w:rFonts w:ascii="仿宋" w:eastAsia="仿宋" w:hAnsi="仿宋" w:hint="eastAsia"/>
        </w:rPr>
        <w:t>（1）定量指标得分评定方法为：与年初指标值相比，完成指标值的，</w:t>
      </w:r>
      <w:proofErr w:type="gramStart"/>
      <w:r w:rsidRPr="00BA2B89">
        <w:rPr>
          <w:rFonts w:ascii="仿宋" w:eastAsia="仿宋" w:hAnsi="仿宋" w:hint="eastAsia"/>
        </w:rPr>
        <w:t>记该指标</w:t>
      </w:r>
      <w:proofErr w:type="gramEnd"/>
      <w:r w:rsidRPr="00BA2B89">
        <w:rPr>
          <w:rFonts w:ascii="仿宋" w:eastAsia="仿宋" w:hAnsi="仿宋" w:hint="eastAsia"/>
        </w:rPr>
        <w:t>所赋全部分值；如果是由于年初指标值设定明显偏低造成的，要按照偏离度适度调减分值；未完成指标值的，按照完成值在指标值中所占比例记分。</w:t>
      </w:r>
    </w:p>
    <w:p w14:paraId="6D7FD196" w14:textId="77777777" w:rsidR="00BA2B89" w:rsidRPr="00BA2B89" w:rsidRDefault="00BA2B89" w:rsidP="00BA2B89">
      <w:pPr>
        <w:pStyle w:val="a0"/>
        <w:ind w:firstLine="560"/>
        <w:rPr>
          <w:rFonts w:ascii="仿宋" w:eastAsia="仿宋" w:hAnsi="仿宋"/>
        </w:rPr>
      </w:pPr>
      <w:r w:rsidRPr="00BA2B89">
        <w:rPr>
          <w:rFonts w:ascii="仿宋" w:eastAsia="仿宋" w:hAnsi="仿宋" w:hint="eastAsia"/>
        </w:rPr>
        <w:t>（2）定性指标得分评定方法为：根据指标完成情况分为达成年度指标、部分达成年度指标且有一定效果、未达成年度指标且效果较差3档，分别按照该指标对应分值区间100%-80%（含80%）、80-60%（含60%）、60%-0%确定分值。</w:t>
      </w:r>
    </w:p>
    <w:p w14:paraId="76A4BAC7" w14:textId="289E4D6B" w:rsidR="00BA2B89" w:rsidRDefault="00BA2B89" w:rsidP="00BA2B89">
      <w:pPr>
        <w:spacing w:line="600" w:lineRule="exact"/>
        <w:ind w:firstLine="640"/>
        <w:rPr>
          <w:rFonts w:ascii="楷体_GB2312" w:eastAsia="楷体_GB2312" w:hAnsi="楷体_GB2312" w:cs="楷体_GB2312"/>
          <w:sz w:val="32"/>
          <w:szCs w:val="32"/>
        </w:rPr>
      </w:pPr>
      <w:r>
        <w:rPr>
          <w:rFonts w:ascii="楷体_GB2312" w:eastAsia="楷体_GB2312" w:hAnsi="楷体_GB2312" w:cs="楷体_GB2312" w:hint="eastAsia"/>
          <w:sz w:val="32"/>
          <w:szCs w:val="32"/>
        </w:rPr>
        <w:t>（三）绩效评价工作过程</w:t>
      </w:r>
    </w:p>
    <w:p w14:paraId="7D177424" w14:textId="77777777" w:rsidR="00BA2B89" w:rsidRPr="00BA2B89" w:rsidRDefault="00BA2B89" w:rsidP="00BA2B89">
      <w:pPr>
        <w:pStyle w:val="a0"/>
        <w:ind w:firstLine="560"/>
        <w:rPr>
          <w:rFonts w:ascii="仿宋" w:eastAsia="仿宋" w:hAnsi="仿宋"/>
        </w:rPr>
      </w:pPr>
      <w:r w:rsidRPr="00BA2B89">
        <w:rPr>
          <w:rFonts w:ascii="仿宋" w:eastAsia="仿宋" w:hAnsi="仿宋" w:hint="eastAsia"/>
        </w:rPr>
        <w:t>本次绩效评估工作分为确定绩效目标、实施绩效管理、开展绩效评估三个步骤进行。</w:t>
      </w:r>
    </w:p>
    <w:p w14:paraId="07CF77D3" w14:textId="77777777" w:rsidR="00BA2B89" w:rsidRPr="00BA2B89" w:rsidRDefault="00BA2B89" w:rsidP="00BA2B89">
      <w:pPr>
        <w:spacing w:line="600" w:lineRule="exact"/>
        <w:ind w:firstLine="600"/>
        <w:outlineLvl w:val="0"/>
        <w:rPr>
          <w:rFonts w:ascii="仿宋" w:eastAsia="仿宋" w:hAnsi="仿宋"/>
          <w:sz w:val="30"/>
          <w:szCs w:val="30"/>
        </w:rPr>
      </w:pPr>
      <w:r w:rsidRPr="00BA2B89">
        <w:rPr>
          <w:rFonts w:ascii="仿宋" w:eastAsia="仿宋" w:hAnsi="仿宋" w:hint="eastAsia"/>
          <w:sz w:val="30"/>
          <w:szCs w:val="30"/>
        </w:rPr>
        <w:t>1</w:t>
      </w:r>
      <w:r w:rsidRPr="00BA2B89">
        <w:rPr>
          <w:rFonts w:ascii="仿宋" w:eastAsia="仿宋" w:hAnsi="仿宋"/>
          <w:sz w:val="30"/>
          <w:szCs w:val="30"/>
        </w:rPr>
        <w:t>.</w:t>
      </w:r>
      <w:r w:rsidRPr="00BA2B89">
        <w:rPr>
          <w:rFonts w:ascii="仿宋" w:eastAsia="仿宋" w:hAnsi="仿宋" w:hint="eastAsia"/>
          <w:sz w:val="30"/>
          <w:szCs w:val="30"/>
        </w:rPr>
        <w:t>确定绩效目标</w:t>
      </w:r>
    </w:p>
    <w:p w14:paraId="3D349F1D" w14:textId="77777777" w:rsidR="00BA2B89" w:rsidRPr="00BA2B89" w:rsidRDefault="00BA2B89" w:rsidP="00BA2B89">
      <w:pPr>
        <w:pStyle w:val="a0"/>
        <w:ind w:firstLine="560"/>
        <w:rPr>
          <w:rFonts w:ascii="仿宋" w:eastAsia="仿宋" w:hAnsi="仿宋"/>
        </w:rPr>
      </w:pPr>
      <w:r w:rsidRPr="00BA2B89">
        <w:rPr>
          <w:rFonts w:ascii="仿宋" w:eastAsia="仿宋" w:hAnsi="仿宋" w:hint="eastAsia"/>
        </w:rPr>
        <w:t>在项目申报阶段，二级学院项目团队编写并提交了项目支出绩效目标文档。学校财务资产处进行审核，在绩效期望值上与项目团队达成共识。二级学院项目团队对自己的工作目标做出承诺。</w:t>
      </w:r>
    </w:p>
    <w:p w14:paraId="26C8DDA0" w14:textId="77777777" w:rsidR="00BA2B89" w:rsidRPr="00BA2B89" w:rsidRDefault="00BA2B89" w:rsidP="00BA2B89">
      <w:pPr>
        <w:spacing w:line="600" w:lineRule="exact"/>
        <w:ind w:firstLine="600"/>
        <w:outlineLvl w:val="0"/>
        <w:rPr>
          <w:rFonts w:ascii="仿宋" w:eastAsia="仿宋" w:hAnsi="仿宋"/>
          <w:sz w:val="30"/>
          <w:szCs w:val="30"/>
        </w:rPr>
      </w:pPr>
      <w:r w:rsidRPr="00BA2B89">
        <w:rPr>
          <w:rFonts w:ascii="仿宋" w:eastAsia="仿宋" w:hAnsi="仿宋" w:hint="eastAsia"/>
          <w:sz w:val="30"/>
          <w:szCs w:val="30"/>
        </w:rPr>
        <w:t>2</w:t>
      </w:r>
      <w:r w:rsidRPr="00BA2B89">
        <w:rPr>
          <w:rFonts w:ascii="仿宋" w:eastAsia="仿宋" w:hAnsi="仿宋"/>
          <w:sz w:val="30"/>
          <w:szCs w:val="30"/>
        </w:rPr>
        <w:t>.</w:t>
      </w:r>
      <w:r w:rsidRPr="00BA2B89">
        <w:rPr>
          <w:rFonts w:ascii="仿宋" w:eastAsia="仿宋" w:hAnsi="仿宋" w:hint="eastAsia"/>
          <w:sz w:val="30"/>
          <w:szCs w:val="30"/>
        </w:rPr>
        <w:t>实施绩效管理</w:t>
      </w:r>
    </w:p>
    <w:p w14:paraId="02EAFE8C" w14:textId="77777777" w:rsidR="00BA2B89" w:rsidRPr="00BA2B89" w:rsidRDefault="00BA2B89" w:rsidP="00BA2B89">
      <w:pPr>
        <w:pStyle w:val="a0"/>
        <w:ind w:firstLine="560"/>
        <w:rPr>
          <w:rFonts w:ascii="仿宋" w:eastAsia="仿宋" w:hAnsi="仿宋"/>
        </w:rPr>
      </w:pPr>
      <w:r w:rsidRPr="00BA2B89">
        <w:rPr>
          <w:rFonts w:ascii="仿宋" w:eastAsia="仿宋" w:hAnsi="仿宋" w:hint="eastAsia"/>
        </w:rPr>
        <w:t>项目实施的过程中，学校财务资产处开展了绩效跟踪检查，对项目团队的不同阶段的工作进行指导和监督，及时发现问题并予以解决，根据实际情况对绩效计划进行调整。</w:t>
      </w:r>
    </w:p>
    <w:p w14:paraId="0C33F5E9" w14:textId="77777777" w:rsidR="00BA2B89" w:rsidRPr="00BA2B89" w:rsidRDefault="00BA2B89" w:rsidP="00BA2B89">
      <w:pPr>
        <w:spacing w:line="600" w:lineRule="exact"/>
        <w:ind w:firstLine="600"/>
        <w:outlineLvl w:val="0"/>
        <w:rPr>
          <w:rFonts w:ascii="仿宋" w:eastAsia="仿宋" w:hAnsi="仿宋"/>
          <w:sz w:val="30"/>
          <w:szCs w:val="30"/>
        </w:rPr>
      </w:pPr>
      <w:r w:rsidRPr="00BA2B89">
        <w:rPr>
          <w:rFonts w:ascii="仿宋" w:eastAsia="仿宋" w:hAnsi="仿宋" w:hint="eastAsia"/>
          <w:sz w:val="30"/>
          <w:szCs w:val="30"/>
        </w:rPr>
        <w:t>3</w:t>
      </w:r>
      <w:r w:rsidRPr="00BA2B89">
        <w:rPr>
          <w:rFonts w:ascii="仿宋" w:eastAsia="仿宋" w:hAnsi="仿宋"/>
          <w:sz w:val="30"/>
          <w:szCs w:val="30"/>
        </w:rPr>
        <w:t>.</w:t>
      </w:r>
      <w:r w:rsidRPr="00BA2B89">
        <w:rPr>
          <w:rFonts w:ascii="仿宋" w:eastAsia="仿宋" w:hAnsi="仿宋" w:hint="eastAsia"/>
          <w:sz w:val="30"/>
          <w:szCs w:val="30"/>
        </w:rPr>
        <w:t>开展绩效评估</w:t>
      </w:r>
    </w:p>
    <w:p w14:paraId="406DB633" w14:textId="77777777" w:rsidR="00BA2B89" w:rsidRPr="00BA2B89" w:rsidRDefault="00BA2B89" w:rsidP="00BA2B89">
      <w:pPr>
        <w:pStyle w:val="a0"/>
        <w:ind w:firstLine="560"/>
        <w:rPr>
          <w:rFonts w:ascii="仿宋" w:eastAsia="仿宋" w:hAnsi="仿宋"/>
        </w:rPr>
      </w:pPr>
      <w:r w:rsidRPr="00BA2B89">
        <w:rPr>
          <w:rFonts w:ascii="仿宋" w:eastAsia="仿宋" w:hAnsi="仿宋" w:hint="eastAsia"/>
        </w:rPr>
        <w:t>在项目验收通过后，二级学院项目团队依据项目支出绩效目标开</w:t>
      </w:r>
      <w:r w:rsidRPr="00BA2B89">
        <w:rPr>
          <w:rFonts w:ascii="仿宋" w:eastAsia="仿宋" w:hAnsi="仿宋" w:hint="eastAsia"/>
        </w:rPr>
        <w:lastRenderedPageBreak/>
        <w:t>展绩效开展了自评工作。编写并提交了项目支出绩效评价报告以及关键绩效指标佐证材料。学校财务资产处审核后归档，落实市财政项目绩效考核。</w:t>
      </w:r>
    </w:p>
    <w:p w14:paraId="7082BFBF" w14:textId="34D297FE" w:rsidR="00130CC2" w:rsidRDefault="00130CC2" w:rsidP="00130CC2">
      <w:pPr>
        <w:spacing w:line="600" w:lineRule="exact"/>
        <w:ind w:firstLine="640"/>
        <w:rPr>
          <w:rFonts w:ascii="黑体" w:eastAsia="黑体" w:hAnsi="黑体" w:cs="黑体"/>
          <w:sz w:val="32"/>
          <w:szCs w:val="32"/>
        </w:rPr>
      </w:pPr>
      <w:r>
        <w:rPr>
          <w:rFonts w:ascii="黑体" w:eastAsia="黑体" w:hAnsi="黑体" w:cs="黑体" w:hint="eastAsia"/>
          <w:sz w:val="32"/>
          <w:szCs w:val="32"/>
        </w:rPr>
        <w:t>三、综合评价情况及评价结论（附相关评分表）</w:t>
      </w:r>
    </w:p>
    <w:p w14:paraId="5B475FFC" w14:textId="77777777" w:rsidR="00C268CE" w:rsidRPr="00C268CE" w:rsidRDefault="00C268CE" w:rsidP="00C268CE">
      <w:pPr>
        <w:pStyle w:val="a0"/>
        <w:ind w:firstLine="560"/>
        <w:rPr>
          <w:rFonts w:ascii="仿宋" w:eastAsia="仿宋" w:hAnsi="仿宋"/>
        </w:rPr>
      </w:pPr>
      <w:r w:rsidRPr="00C268CE">
        <w:rPr>
          <w:rFonts w:ascii="仿宋" w:eastAsia="仿宋" w:hAnsi="仿宋" w:hint="eastAsia"/>
        </w:rPr>
        <w:t>项目建设达到了绩效目标要求，按时完成了通信技术原理与仿真实训室建设工作，资金使用合</w:t>
      </w:r>
      <w:proofErr w:type="gramStart"/>
      <w:r w:rsidRPr="00C268CE">
        <w:rPr>
          <w:rFonts w:ascii="仿宋" w:eastAsia="仿宋" w:hAnsi="仿宋" w:hint="eastAsia"/>
        </w:rPr>
        <w:t>规</w:t>
      </w:r>
      <w:proofErr w:type="gramEnd"/>
      <w:r w:rsidRPr="00C268CE">
        <w:rPr>
          <w:rFonts w:ascii="仿宋" w:eastAsia="仿宋" w:hAnsi="仿宋" w:hint="eastAsia"/>
        </w:rPr>
        <w:t>到位，获得了良好社会效益和使用满意度。项目支出绩效评分如表2所示。</w:t>
      </w:r>
    </w:p>
    <w:p w14:paraId="5C3A3763" w14:textId="77777777" w:rsidR="00C268CE" w:rsidRPr="00C268CE" w:rsidRDefault="00C268CE" w:rsidP="00C268CE">
      <w:pPr>
        <w:spacing w:line="600" w:lineRule="exact"/>
        <w:ind w:firstLine="480"/>
        <w:jc w:val="center"/>
        <w:rPr>
          <w:rFonts w:ascii="仿宋_GB2312" w:eastAsia="仿宋_GB2312" w:hAnsi="黑体"/>
          <w:sz w:val="24"/>
        </w:rPr>
      </w:pPr>
      <w:r w:rsidRPr="00C268CE">
        <w:rPr>
          <w:rFonts w:ascii="仿宋_GB2312" w:eastAsia="仿宋_GB2312" w:hint="eastAsia"/>
          <w:sz w:val="24"/>
        </w:rPr>
        <w:t>表</w:t>
      </w:r>
      <w:r w:rsidRPr="00C268CE">
        <w:rPr>
          <w:rFonts w:ascii="仿宋_GB2312" w:eastAsia="仿宋_GB2312"/>
          <w:sz w:val="24"/>
        </w:rPr>
        <w:t xml:space="preserve">2  </w:t>
      </w:r>
      <w:r w:rsidRPr="00C268CE">
        <w:rPr>
          <w:rFonts w:ascii="仿宋_GB2312" w:eastAsia="仿宋_GB2312" w:hAnsi="黑体" w:hint="eastAsia"/>
          <w:sz w:val="24"/>
        </w:rPr>
        <w:t>支出绩效评分表</w:t>
      </w:r>
    </w:p>
    <w:tbl>
      <w:tblPr>
        <w:tblW w:w="10380" w:type="dxa"/>
        <w:shd w:val="clear" w:color="auto" w:fill="FFFFFF"/>
        <w:tblLayout w:type="fixed"/>
        <w:tblLook w:val="04A0" w:firstRow="1" w:lastRow="0" w:firstColumn="1" w:lastColumn="0" w:noHBand="0" w:noVBand="1"/>
      </w:tblPr>
      <w:tblGrid>
        <w:gridCol w:w="939"/>
        <w:gridCol w:w="769"/>
        <w:gridCol w:w="802"/>
        <w:gridCol w:w="605"/>
        <w:gridCol w:w="1128"/>
        <w:gridCol w:w="475"/>
        <w:gridCol w:w="936"/>
        <w:gridCol w:w="951"/>
        <w:gridCol w:w="419"/>
        <w:gridCol w:w="176"/>
        <w:gridCol w:w="518"/>
        <w:gridCol w:w="223"/>
        <w:gridCol w:w="601"/>
        <w:gridCol w:w="804"/>
        <w:gridCol w:w="1034"/>
      </w:tblGrid>
      <w:tr w:rsidR="00564C83" w:rsidRPr="00564C83" w14:paraId="78351459" w14:textId="77777777" w:rsidTr="00564C83">
        <w:trPr>
          <w:gridAfter w:val="1"/>
          <w:wAfter w:w="1034" w:type="dxa"/>
          <w:trHeight w:val="300"/>
        </w:trPr>
        <w:tc>
          <w:tcPr>
            <w:tcW w:w="1708"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85A21C2"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项目名称</w:t>
            </w:r>
          </w:p>
        </w:tc>
        <w:tc>
          <w:tcPr>
            <w:tcW w:w="7638" w:type="dxa"/>
            <w:gridSpan w:val="1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4CDDA1B"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双高项目信息安全与管理专业群网络系统运维虚拟仿真综合实训室建设</w:t>
            </w:r>
          </w:p>
        </w:tc>
      </w:tr>
      <w:tr w:rsidR="00564C83" w:rsidRPr="00564C83" w14:paraId="71B9E234" w14:textId="77777777" w:rsidTr="00564C83">
        <w:trPr>
          <w:gridAfter w:val="1"/>
          <w:wAfter w:w="1034" w:type="dxa"/>
          <w:trHeight w:val="300"/>
        </w:trPr>
        <w:tc>
          <w:tcPr>
            <w:tcW w:w="1708"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75A92AB"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主管部门</w:t>
            </w:r>
          </w:p>
        </w:tc>
        <w:tc>
          <w:tcPr>
            <w:tcW w:w="3946" w:type="dxa"/>
            <w:gridSpan w:val="5"/>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8B9792B"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北京电子控股有限责任公司</w:t>
            </w:r>
          </w:p>
        </w:tc>
        <w:tc>
          <w:tcPr>
            <w:tcW w:w="137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E6A58A9"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实施单位</w:t>
            </w:r>
          </w:p>
        </w:tc>
        <w:tc>
          <w:tcPr>
            <w:tcW w:w="2322" w:type="dxa"/>
            <w:gridSpan w:val="5"/>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0D836C5"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color w:val="000000"/>
                <w:kern w:val="0"/>
                <w:sz w:val="21"/>
                <w:szCs w:val="21"/>
              </w:rPr>
              <w:t>北京信息</w:t>
            </w:r>
            <w:r w:rsidRPr="00564C83">
              <w:rPr>
                <w:rFonts w:ascii="宋体" w:hAnsi="宋体" w:cs="宋体"/>
                <w:color w:val="000000"/>
                <w:kern w:val="0"/>
                <w:sz w:val="21"/>
                <w:szCs w:val="21"/>
              </w:rPr>
              <w:t>职业</w:t>
            </w:r>
            <w:r w:rsidRPr="00564C83">
              <w:rPr>
                <w:rFonts w:ascii="仿宋_GB2312" w:eastAsia="仿宋_GB2312" w:hAnsi="等线" w:cs="宋体"/>
                <w:color w:val="000000"/>
                <w:kern w:val="0"/>
                <w:sz w:val="21"/>
                <w:szCs w:val="21"/>
              </w:rPr>
              <w:t>技</w:t>
            </w:r>
            <w:r w:rsidRPr="00564C83">
              <w:rPr>
                <w:rFonts w:ascii="宋体" w:hAnsi="宋体" w:cs="宋体"/>
                <w:color w:val="000000"/>
                <w:kern w:val="0"/>
                <w:sz w:val="21"/>
                <w:szCs w:val="21"/>
              </w:rPr>
              <w:t>术学</w:t>
            </w:r>
            <w:r w:rsidRPr="00564C83">
              <w:rPr>
                <w:rFonts w:ascii="仿宋_GB2312" w:eastAsia="仿宋_GB2312" w:hAnsi="等线" w:cs="宋体"/>
                <w:color w:val="000000"/>
                <w:kern w:val="0"/>
                <w:sz w:val="21"/>
                <w:szCs w:val="21"/>
              </w:rPr>
              <w:t>院（北京市</w:t>
            </w:r>
            <w:r w:rsidRPr="00564C83">
              <w:rPr>
                <w:rFonts w:ascii="宋体" w:hAnsi="宋体" w:cs="宋体"/>
                <w:color w:val="000000"/>
                <w:kern w:val="0"/>
                <w:sz w:val="21"/>
                <w:szCs w:val="21"/>
              </w:rPr>
              <w:t>电</w:t>
            </w:r>
            <w:r w:rsidRPr="00564C83">
              <w:rPr>
                <w:rFonts w:ascii="仿宋_GB2312" w:eastAsia="仿宋_GB2312" w:hAnsi="等线" w:cs="宋体"/>
                <w:color w:val="000000"/>
                <w:kern w:val="0"/>
                <w:sz w:val="21"/>
                <w:szCs w:val="21"/>
              </w:rPr>
              <w:t>子工</w:t>
            </w:r>
            <w:r w:rsidRPr="00564C83">
              <w:rPr>
                <w:rFonts w:ascii="宋体" w:hAnsi="宋体" w:cs="宋体"/>
                <w:color w:val="000000"/>
                <w:kern w:val="0"/>
                <w:sz w:val="21"/>
                <w:szCs w:val="21"/>
              </w:rPr>
              <w:t>业</w:t>
            </w:r>
            <w:r w:rsidRPr="00564C83">
              <w:rPr>
                <w:rFonts w:ascii="仿宋_GB2312" w:eastAsia="仿宋_GB2312" w:hAnsi="等线" w:cs="宋体"/>
                <w:color w:val="000000"/>
                <w:kern w:val="0"/>
                <w:sz w:val="21"/>
                <w:szCs w:val="21"/>
              </w:rPr>
              <w:t>党校）</w:t>
            </w:r>
          </w:p>
        </w:tc>
      </w:tr>
      <w:tr w:rsidR="00564C83" w:rsidRPr="00564C83" w14:paraId="3F11D7BF" w14:textId="77777777" w:rsidTr="00564C83">
        <w:trPr>
          <w:gridAfter w:val="1"/>
          <w:wAfter w:w="1034" w:type="dxa"/>
          <w:trHeight w:val="300"/>
        </w:trPr>
        <w:tc>
          <w:tcPr>
            <w:tcW w:w="1708"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327DF67"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项目负责人</w:t>
            </w:r>
          </w:p>
        </w:tc>
        <w:tc>
          <w:tcPr>
            <w:tcW w:w="3946" w:type="dxa"/>
            <w:gridSpan w:val="5"/>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BB2254C"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37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C4D94E6"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联系电话</w:t>
            </w:r>
          </w:p>
        </w:tc>
        <w:tc>
          <w:tcPr>
            <w:tcW w:w="2322" w:type="dxa"/>
            <w:gridSpan w:val="5"/>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756268D"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r>
      <w:tr w:rsidR="00564C83" w:rsidRPr="00564C83" w14:paraId="721153BF" w14:textId="77777777" w:rsidTr="002B723E">
        <w:trPr>
          <w:gridAfter w:val="1"/>
          <w:wAfter w:w="1034" w:type="dxa"/>
          <w:trHeight w:val="624"/>
        </w:trPr>
        <w:tc>
          <w:tcPr>
            <w:tcW w:w="1708"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A8EA337"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项目资金</w:t>
            </w:r>
            <w:r w:rsidRPr="00564C83">
              <w:rPr>
                <w:rFonts w:ascii="仿宋_GB2312" w:eastAsia="仿宋_GB2312" w:hAnsi="等线" w:cs="宋体" w:hint="eastAsia"/>
                <w:color w:val="000000"/>
                <w:kern w:val="0"/>
                <w:sz w:val="21"/>
                <w:szCs w:val="21"/>
              </w:rPr>
              <w:br/>
              <w:t>（万元）</w:t>
            </w:r>
          </w:p>
        </w:tc>
        <w:tc>
          <w:tcPr>
            <w:tcW w:w="1407"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D182CE1"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128"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37E7A8B"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年初预算数</w:t>
            </w:r>
          </w:p>
        </w:tc>
        <w:tc>
          <w:tcPr>
            <w:tcW w:w="1411"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630194A"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全年预算数</w:t>
            </w:r>
          </w:p>
        </w:tc>
        <w:tc>
          <w:tcPr>
            <w:tcW w:w="1370"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E46E9D8"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全年执行数</w:t>
            </w:r>
          </w:p>
        </w:tc>
        <w:tc>
          <w:tcPr>
            <w:tcW w:w="694"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1860BFE"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分值</w:t>
            </w:r>
          </w:p>
        </w:tc>
        <w:tc>
          <w:tcPr>
            <w:tcW w:w="824"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E86C0F4"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执行率</w:t>
            </w:r>
          </w:p>
        </w:tc>
        <w:tc>
          <w:tcPr>
            <w:tcW w:w="804"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2A51486"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得分</w:t>
            </w:r>
          </w:p>
        </w:tc>
      </w:tr>
      <w:tr w:rsidR="00564C83" w:rsidRPr="00564C83" w14:paraId="496B09E5" w14:textId="77777777" w:rsidTr="002B723E">
        <w:trPr>
          <w:trHeight w:val="300"/>
        </w:trPr>
        <w:tc>
          <w:tcPr>
            <w:tcW w:w="1708"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DC6C0AC"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407"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CDA4ABE"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128"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D724713"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411"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41D54AE"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370"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4467A91"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694"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ED8E11F"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24"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14130F0"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4"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CFF3663"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034" w:type="dxa"/>
            <w:tcBorders>
              <w:top w:val="nil"/>
              <w:left w:val="nil"/>
              <w:bottom w:val="nil"/>
              <w:right w:val="nil"/>
            </w:tcBorders>
            <w:shd w:val="clear" w:color="auto" w:fill="FFFFFF"/>
            <w:noWrap/>
            <w:vAlign w:val="bottom"/>
            <w:hideMark/>
          </w:tcPr>
          <w:p w14:paraId="45D64D94"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r>
      <w:tr w:rsidR="00564C83" w:rsidRPr="00564C83" w14:paraId="3100C82C" w14:textId="77777777" w:rsidTr="002B723E">
        <w:trPr>
          <w:trHeight w:val="300"/>
        </w:trPr>
        <w:tc>
          <w:tcPr>
            <w:tcW w:w="1708"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A677BF2"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407"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F0AC004" w14:textId="77777777" w:rsidR="00564C83" w:rsidRPr="00564C83" w:rsidRDefault="00564C83" w:rsidP="00564C83">
            <w:pPr>
              <w:widowControl/>
              <w:spacing w:line="240" w:lineRule="auto"/>
              <w:ind w:firstLineChars="0" w:firstLine="0"/>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年度资金总额</w:t>
            </w:r>
          </w:p>
        </w:tc>
        <w:tc>
          <w:tcPr>
            <w:tcW w:w="1128" w:type="dxa"/>
            <w:tcBorders>
              <w:top w:val="single" w:sz="8" w:space="0" w:color="000000"/>
              <w:left w:val="single" w:sz="8" w:space="0" w:color="000000"/>
              <w:bottom w:val="single" w:sz="8" w:space="0" w:color="000000"/>
              <w:right w:val="nil"/>
            </w:tcBorders>
            <w:shd w:val="clear" w:color="auto" w:fill="FFFFFF"/>
            <w:vAlign w:val="center"/>
            <w:hideMark/>
          </w:tcPr>
          <w:p w14:paraId="3A752FC5" w14:textId="0C272EE1"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474</w:t>
            </w:r>
            <w:r w:rsidR="002B723E">
              <w:rPr>
                <w:rFonts w:ascii="仿宋_GB2312" w:eastAsia="仿宋_GB2312" w:hAnsi="等线" w:cs="宋体"/>
                <w:color w:val="000000"/>
                <w:kern w:val="0"/>
                <w:sz w:val="21"/>
                <w:szCs w:val="21"/>
              </w:rPr>
              <w:t>.</w:t>
            </w:r>
            <w:r w:rsidRPr="00564C83">
              <w:rPr>
                <w:rFonts w:ascii="仿宋_GB2312" w:eastAsia="仿宋_GB2312" w:hAnsi="等线" w:cs="宋体" w:hint="eastAsia"/>
                <w:color w:val="000000"/>
                <w:kern w:val="0"/>
                <w:sz w:val="21"/>
                <w:szCs w:val="21"/>
              </w:rPr>
              <w:t>0375</w:t>
            </w:r>
          </w:p>
        </w:tc>
        <w:tc>
          <w:tcPr>
            <w:tcW w:w="141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CB67BFF" w14:textId="563E354B"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474</w:t>
            </w:r>
            <w:r w:rsidR="002B723E">
              <w:rPr>
                <w:rFonts w:ascii="仿宋_GB2312" w:eastAsia="仿宋_GB2312" w:hAnsi="等线" w:cs="宋体"/>
                <w:color w:val="000000"/>
                <w:kern w:val="0"/>
                <w:sz w:val="21"/>
                <w:szCs w:val="21"/>
              </w:rPr>
              <w:t>.</w:t>
            </w:r>
            <w:r w:rsidRPr="00564C83">
              <w:rPr>
                <w:rFonts w:ascii="仿宋_GB2312" w:eastAsia="仿宋_GB2312" w:hAnsi="等线" w:cs="宋体" w:hint="eastAsia"/>
                <w:color w:val="000000"/>
                <w:kern w:val="0"/>
                <w:sz w:val="21"/>
                <w:szCs w:val="21"/>
              </w:rPr>
              <w:t>0375</w:t>
            </w:r>
          </w:p>
        </w:tc>
        <w:tc>
          <w:tcPr>
            <w:tcW w:w="137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FBFC0E6" w14:textId="2B8F69FF"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472</w:t>
            </w:r>
            <w:r w:rsidR="002B723E">
              <w:rPr>
                <w:rFonts w:ascii="仿宋_GB2312" w:eastAsia="仿宋_GB2312" w:hAnsi="等线" w:cs="宋体"/>
                <w:color w:val="000000"/>
                <w:kern w:val="0"/>
                <w:sz w:val="21"/>
                <w:szCs w:val="21"/>
              </w:rPr>
              <w:t>.</w:t>
            </w:r>
            <w:r w:rsidRPr="00564C83">
              <w:rPr>
                <w:rFonts w:ascii="仿宋_GB2312" w:eastAsia="仿宋_GB2312" w:hAnsi="等线" w:cs="宋体" w:hint="eastAsia"/>
                <w:color w:val="000000"/>
                <w:kern w:val="0"/>
                <w:sz w:val="21"/>
                <w:szCs w:val="21"/>
              </w:rPr>
              <w:t>262</w:t>
            </w:r>
          </w:p>
        </w:tc>
        <w:tc>
          <w:tcPr>
            <w:tcW w:w="694"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A581A89"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w:t>
            </w:r>
          </w:p>
        </w:tc>
        <w:tc>
          <w:tcPr>
            <w:tcW w:w="824"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0FED195"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9.96%</w:t>
            </w:r>
          </w:p>
        </w:tc>
        <w:tc>
          <w:tcPr>
            <w:tcW w:w="804" w:type="dxa"/>
            <w:tcBorders>
              <w:top w:val="nil"/>
              <w:left w:val="nil"/>
              <w:bottom w:val="single" w:sz="8" w:space="0" w:color="000000"/>
              <w:right w:val="single" w:sz="8" w:space="0" w:color="000000"/>
            </w:tcBorders>
            <w:shd w:val="clear" w:color="auto" w:fill="FFFFFF"/>
            <w:vAlign w:val="center"/>
            <w:hideMark/>
          </w:tcPr>
          <w:p w14:paraId="2ABB3CD6" w14:textId="778FD003"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0.996</w:t>
            </w:r>
          </w:p>
        </w:tc>
        <w:tc>
          <w:tcPr>
            <w:tcW w:w="1034" w:type="dxa"/>
            <w:shd w:val="clear" w:color="auto" w:fill="FFFFFF"/>
            <w:vAlign w:val="center"/>
            <w:hideMark/>
          </w:tcPr>
          <w:p w14:paraId="6C19B34F"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8E0BA1" w:rsidRPr="00564C83" w14:paraId="66798C46" w14:textId="77777777" w:rsidTr="002B723E">
        <w:trPr>
          <w:trHeight w:val="300"/>
        </w:trPr>
        <w:tc>
          <w:tcPr>
            <w:tcW w:w="1708"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60C1E2C" w14:textId="77777777" w:rsidR="008E0BA1" w:rsidRPr="00564C83" w:rsidRDefault="008E0BA1" w:rsidP="008E0BA1">
            <w:pPr>
              <w:widowControl/>
              <w:spacing w:line="240" w:lineRule="auto"/>
              <w:ind w:firstLineChars="0" w:firstLine="0"/>
              <w:jc w:val="left"/>
              <w:rPr>
                <w:rFonts w:ascii="仿宋_GB2312" w:eastAsia="仿宋_GB2312" w:hAnsi="等线" w:cs="宋体"/>
                <w:color w:val="000000"/>
                <w:kern w:val="0"/>
                <w:sz w:val="21"/>
                <w:szCs w:val="21"/>
              </w:rPr>
            </w:pPr>
          </w:p>
        </w:tc>
        <w:tc>
          <w:tcPr>
            <w:tcW w:w="1407" w:type="dxa"/>
            <w:gridSpan w:val="2"/>
            <w:tcBorders>
              <w:top w:val="single" w:sz="8" w:space="0" w:color="000000"/>
              <w:left w:val="single" w:sz="8" w:space="0" w:color="000000"/>
              <w:bottom w:val="nil"/>
              <w:right w:val="single" w:sz="8" w:space="0" w:color="000000"/>
            </w:tcBorders>
            <w:shd w:val="clear" w:color="auto" w:fill="FFFFFF"/>
            <w:vAlign w:val="center"/>
            <w:hideMark/>
          </w:tcPr>
          <w:p w14:paraId="19EE3DD3" w14:textId="77777777" w:rsidR="008E0BA1" w:rsidRPr="00564C83" w:rsidRDefault="008E0BA1" w:rsidP="008E0BA1">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其中:当年财政拨款</w:t>
            </w:r>
          </w:p>
        </w:tc>
        <w:tc>
          <w:tcPr>
            <w:tcW w:w="1128" w:type="dxa"/>
            <w:tcBorders>
              <w:top w:val="single" w:sz="8" w:space="0" w:color="000000"/>
              <w:left w:val="single" w:sz="8" w:space="0" w:color="000000"/>
              <w:bottom w:val="single" w:sz="8" w:space="0" w:color="000000"/>
              <w:right w:val="nil"/>
            </w:tcBorders>
            <w:shd w:val="clear" w:color="auto" w:fill="FFFFFF"/>
            <w:vAlign w:val="center"/>
            <w:hideMark/>
          </w:tcPr>
          <w:p w14:paraId="63C69833" w14:textId="37E216C2" w:rsidR="008E0BA1" w:rsidRPr="00564C83" w:rsidRDefault="008E0BA1" w:rsidP="008E0BA1">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474</w:t>
            </w:r>
            <w:r>
              <w:rPr>
                <w:rFonts w:ascii="仿宋_GB2312" w:eastAsia="仿宋_GB2312" w:hAnsi="等线" w:cs="宋体"/>
                <w:color w:val="000000"/>
                <w:kern w:val="0"/>
                <w:sz w:val="21"/>
                <w:szCs w:val="21"/>
              </w:rPr>
              <w:t>.</w:t>
            </w:r>
            <w:r w:rsidRPr="00564C83">
              <w:rPr>
                <w:rFonts w:ascii="仿宋_GB2312" w:eastAsia="仿宋_GB2312" w:hAnsi="等线" w:cs="宋体" w:hint="eastAsia"/>
                <w:color w:val="000000"/>
                <w:kern w:val="0"/>
                <w:sz w:val="21"/>
                <w:szCs w:val="21"/>
              </w:rPr>
              <w:t>0375</w:t>
            </w:r>
          </w:p>
        </w:tc>
        <w:tc>
          <w:tcPr>
            <w:tcW w:w="1411" w:type="dxa"/>
            <w:gridSpan w:val="2"/>
            <w:tcBorders>
              <w:top w:val="single" w:sz="8" w:space="0" w:color="000000"/>
              <w:left w:val="single" w:sz="8" w:space="0" w:color="000000"/>
              <w:bottom w:val="nil"/>
              <w:right w:val="single" w:sz="8" w:space="0" w:color="000000"/>
            </w:tcBorders>
            <w:shd w:val="clear" w:color="auto" w:fill="FFFFFF"/>
            <w:vAlign w:val="center"/>
            <w:hideMark/>
          </w:tcPr>
          <w:p w14:paraId="54C9C07B" w14:textId="0C11EDD4" w:rsidR="008E0BA1" w:rsidRPr="00564C83" w:rsidRDefault="008E0BA1" w:rsidP="008E0BA1">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474</w:t>
            </w:r>
            <w:r>
              <w:rPr>
                <w:rFonts w:ascii="仿宋_GB2312" w:eastAsia="仿宋_GB2312" w:hAnsi="等线" w:cs="宋体"/>
                <w:color w:val="000000"/>
                <w:kern w:val="0"/>
                <w:sz w:val="21"/>
                <w:szCs w:val="21"/>
              </w:rPr>
              <w:t>.</w:t>
            </w:r>
            <w:r w:rsidRPr="00564C83">
              <w:rPr>
                <w:rFonts w:ascii="仿宋_GB2312" w:eastAsia="仿宋_GB2312" w:hAnsi="等线" w:cs="宋体" w:hint="eastAsia"/>
                <w:color w:val="000000"/>
                <w:kern w:val="0"/>
                <w:sz w:val="21"/>
                <w:szCs w:val="21"/>
              </w:rPr>
              <w:t>0375</w:t>
            </w:r>
          </w:p>
        </w:tc>
        <w:tc>
          <w:tcPr>
            <w:tcW w:w="1370" w:type="dxa"/>
            <w:gridSpan w:val="2"/>
            <w:tcBorders>
              <w:top w:val="single" w:sz="8" w:space="0" w:color="000000"/>
              <w:left w:val="single" w:sz="8" w:space="0" w:color="000000"/>
              <w:bottom w:val="nil"/>
              <w:right w:val="single" w:sz="8" w:space="0" w:color="000000"/>
            </w:tcBorders>
            <w:shd w:val="clear" w:color="auto" w:fill="FFFFFF"/>
            <w:vAlign w:val="center"/>
            <w:hideMark/>
          </w:tcPr>
          <w:p w14:paraId="5AEA145C" w14:textId="26DD8C53" w:rsidR="008E0BA1" w:rsidRPr="00564C83" w:rsidRDefault="008E0BA1" w:rsidP="008E0BA1">
            <w:pPr>
              <w:widowControl/>
              <w:spacing w:line="240" w:lineRule="auto"/>
              <w:ind w:firstLineChars="0" w:firstLine="0"/>
              <w:jc w:val="center"/>
              <w:rPr>
                <w:rFonts w:eastAsia="Times New Roman"/>
                <w:kern w:val="0"/>
                <w:sz w:val="20"/>
                <w:szCs w:val="20"/>
              </w:rPr>
            </w:pPr>
            <w:r w:rsidRPr="00564C83">
              <w:rPr>
                <w:rFonts w:ascii="仿宋_GB2312" w:eastAsia="仿宋_GB2312" w:hAnsi="等线" w:cs="宋体" w:hint="eastAsia"/>
                <w:color w:val="000000"/>
                <w:kern w:val="0"/>
                <w:sz w:val="21"/>
                <w:szCs w:val="21"/>
              </w:rPr>
              <w:t>472</w:t>
            </w:r>
            <w:r>
              <w:rPr>
                <w:rFonts w:ascii="仿宋_GB2312" w:eastAsia="仿宋_GB2312" w:hAnsi="等线" w:cs="宋体"/>
                <w:color w:val="000000"/>
                <w:kern w:val="0"/>
                <w:sz w:val="21"/>
                <w:szCs w:val="21"/>
              </w:rPr>
              <w:t>.</w:t>
            </w:r>
            <w:r w:rsidRPr="00564C83">
              <w:rPr>
                <w:rFonts w:ascii="仿宋_GB2312" w:eastAsia="仿宋_GB2312" w:hAnsi="等线" w:cs="宋体" w:hint="eastAsia"/>
                <w:color w:val="000000"/>
                <w:kern w:val="0"/>
                <w:sz w:val="21"/>
                <w:szCs w:val="21"/>
              </w:rPr>
              <w:t>262</w:t>
            </w:r>
          </w:p>
        </w:tc>
        <w:tc>
          <w:tcPr>
            <w:tcW w:w="694"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11BF9EB" w14:textId="77777777" w:rsidR="008E0BA1" w:rsidRPr="00564C83" w:rsidRDefault="008E0BA1" w:rsidP="008E0BA1">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w:t>
            </w:r>
          </w:p>
        </w:tc>
        <w:tc>
          <w:tcPr>
            <w:tcW w:w="824"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94F86D0" w14:textId="77777777" w:rsidR="008E0BA1" w:rsidRPr="00564C83" w:rsidRDefault="008E0BA1" w:rsidP="008E0BA1">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w:t>
            </w:r>
          </w:p>
        </w:tc>
        <w:tc>
          <w:tcPr>
            <w:tcW w:w="804" w:type="dxa"/>
            <w:tcBorders>
              <w:top w:val="nil"/>
              <w:left w:val="nil"/>
              <w:bottom w:val="single" w:sz="8" w:space="0" w:color="000000"/>
              <w:right w:val="single" w:sz="8" w:space="0" w:color="000000"/>
            </w:tcBorders>
            <w:shd w:val="clear" w:color="auto" w:fill="FFFFFF"/>
            <w:vAlign w:val="center"/>
            <w:hideMark/>
          </w:tcPr>
          <w:p w14:paraId="4AF39641" w14:textId="77777777" w:rsidR="008E0BA1" w:rsidRPr="00564C83" w:rsidRDefault="008E0BA1" w:rsidP="008E0BA1">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w:t>
            </w:r>
          </w:p>
        </w:tc>
        <w:tc>
          <w:tcPr>
            <w:tcW w:w="1034" w:type="dxa"/>
            <w:shd w:val="clear" w:color="auto" w:fill="FFFFFF"/>
            <w:vAlign w:val="center"/>
            <w:hideMark/>
          </w:tcPr>
          <w:p w14:paraId="7DD81A65" w14:textId="77777777" w:rsidR="008E0BA1" w:rsidRPr="00564C83" w:rsidRDefault="008E0BA1" w:rsidP="008E0BA1">
            <w:pPr>
              <w:widowControl/>
              <w:spacing w:line="240" w:lineRule="auto"/>
              <w:ind w:firstLineChars="0" w:firstLine="0"/>
              <w:jc w:val="left"/>
              <w:rPr>
                <w:rFonts w:eastAsia="Times New Roman"/>
                <w:kern w:val="0"/>
                <w:sz w:val="20"/>
                <w:szCs w:val="20"/>
              </w:rPr>
            </w:pPr>
          </w:p>
        </w:tc>
      </w:tr>
      <w:tr w:rsidR="00564C83" w:rsidRPr="00564C83" w14:paraId="4F30385B" w14:textId="77777777" w:rsidTr="002B723E">
        <w:trPr>
          <w:trHeight w:val="300"/>
        </w:trPr>
        <w:tc>
          <w:tcPr>
            <w:tcW w:w="1708"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00755BC"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407"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470F440"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 xml:space="preserve">      上年结转资金</w:t>
            </w:r>
          </w:p>
        </w:tc>
        <w:tc>
          <w:tcPr>
            <w:tcW w:w="1128" w:type="dxa"/>
            <w:tcBorders>
              <w:top w:val="single" w:sz="8" w:space="0" w:color="000000"/>
              <w:left w:val="single" w:sz="8" w:space="0" w:color="000000"/>
              <w:bottom w:val="single" w:sz="8" w:space="0" w:color="000000"/>
              <w:right w:val="nil"/>
            </w:tcBorders>
            <w:shd w:val="clear" w:color="auto" w:fill="FFFFFF"/>
            <w:vAlign w:val="center"/>
            <w:hideMark/>
          </w:tcPr>
          <w:p w14:paraId="4C5704C1"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41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15E4138" w14:textId="77777777" w:rsidR="00564C83" w:rsidRPr="00564C83" w:rsidRDefault="00564C83" w:rsidP="00564C83">
            <w:pPr>
              <w:widowControl/>
              <w:spacing w:line="240" w:lineRule="auto"/>
              <w:ind w:firstLineChars="0" w:firstLine="0"/>
              <w:jc w:val="center"/>
              <w:rPr>
                <w:rFonts w:eastAsia="Times New Roman"/>
                <w:kern w:val="0"/>
                <w:sz w:val="20"/>
                <w:szCs w:val="20"/>
              </w:rPr>
            </w:pPr>
            <w:bookmarkStart w:id="1" w:name="_GoBack"/>
            <w:bookmarkEnd w:id="1"/>
          </w:p>
        </w:tc>
        <w:tc>
          <w:tcPr>
            <w:tcW w:w="137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7F8EAC4"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694"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35350DA"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w:t>
            </w:r>
          </w:p>
        </w:tc>
        <w:tc>
          <w:tcPr>
            <w:tcW w:w="824" w:type="dxa"/>
            <w:gridSpan w:val="2"/>
            <w:tcBorders>
              <w:top w:val="single" w:sz="8" w:space="0" w:color="000000"/>
              <w:left w:val="single" w:sz="8" w:space="0" w:color="000000"/>
              <w:bottom w:val="nil"/>
              <w:right w:val="single" w:sz="8" w:space="0" w:color="000000"/>
            </w:tcBorders>
            <w:shd w:val="clear" w:color="auto" w:fill="FFFFFF"/>
            <w:vAlign w:val="center"/>
            <w:hideMark/>
          </w:tcPr>
          <w:p w14:paraId="2E516109"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w:t>
            </w:r>
          </w:p>
        </w:tc>
        <w:tc>
          <w:tcPr>
            <w:tcW w:w="804" w:type="dxa"/>
            <w:tcBorders>
              <w:top w:val="nil"/>
              <w:left w:val="nil"/>
              <w:bottom w:val="single" w:sz="8" w:space="0" w:color="000000"/>
              <w:right w:val="single" w:sz="8" w:space="0" w:color="000000"/>
            </w:tcBorders>
            <w:shd w:val="clear" w:color="auto" w:fill="FFFFFF"/>
            <w:vAlign w:val="center"/>
            <w:hideMark/>
          </w:tcPr>
          <w:p w14:paraId="030465B3"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w:t>
            </w:r>
          </w:p>
        </w:tc>
        <w:tc>
          <w:tcPr>
            <w:tcW w:w="1034" w:type="dxa"/>
            <w:shd w:val="clear" w:color="auto" w:fill="FFFFFF"/>
            <w:vAlign w:val="center"/>
            <w:hideMark/>
          </w:tcPr>
          <w:p w14:paraId="5ABE3CD2"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6EFC7368" w14:textId="77777777" w:rsidTr="002B723E">
        <w:trPr>
          <w:trHeight w:val="300"/>
        </w:trPr>
        <w:tc>
          <w:tcPr>
            <w:tcW w:w="1708"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7EED367"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407"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030CFCF"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 xml:space="preserve">  其他资金</w:t>
            </w:r>
          </w:p>
        </w:tc>
        <w:tc>
          <w:tcPr>
            <w:tcW w:w="1128" w:type="dxa"/>
            <w:tcBorders>
              <w:top w:val="single" w:sz="8" w:space="0" w:color="000000"/>
              <w:left w:val="single" w:sz="8" w:space="0" w:color="000000"/>
              <w:bottom w:val="single" w:sz="8" w:space="0" w:color="000000"/>
              <w:right w:val="nil"/>
            </w:tcBorders>
            <w:shd w:val="clear" w:color="auto" w:fill="FFFFFF"/>
            <w:vAlign w:val="center"/>
            <w:hideMark/>
          </w:tcPr>
          <w:p w14:paraId="1BA13DA6"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41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3C6D01D"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137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D2AB4F6"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694"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A6D25B1"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w:t>
            </w:r>
          </w:p>
        </w:tc>
        <w:tc>
          <w:tcPr>
            <w:tcW w:w="824" w:type="dxa"/>
            <w:gridSpan w:val="2"/>
            <w:tcBorders>
              <w:top w:val="single" w:sz="8" w:space="0" w:color="000000"/>
              <w:left w:val="single" w:sz="8" w:space="0" w:color="000000"/>
              <w:bottom w:val="nil"/>
              <w:right w:val="single" w:sz="8" w:space="0" w:color="000000"/>
            </w:tcBorders>
            <w:shd w:val="clear" w:color="auto" w:fill="FFFFFF"/>
            <w:vAlign w:val="center"/>
            <w:hideMark/>
          </w:tcPr>
          <w:p w14:paraId="484BFFD2"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w:t>
            </w:r>
          </w:p>
        </w:tc>
        <w:tc>
          <w:tcPr>
            <w:tcW w:w="804" w:type="dxa"/>
            <w:tcBorders>
              <w:top w:val="nil"/>
              <w:left w:val="nil"/>
              <w:bottom w:val="single" w:sz="8" w:space="0" w:color="000000"/>
              <w:right w:val="single" w:sz="8" w:space="0" w:color="000000"/>
            </w:tcBorders>
            <w:shd w:val="clear" w:color="auto" w:fill="FFFFFF"/>
            <w:vAlign w:val="center"/>
            <w:hideMark/>
          </w:tcPr>
          <w:p w14:paraId="26A1F355"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w:t>
            </w:r>
          </w:p>
        </w:tc>
        <w:tc>
          <w:tcPr>
            <w:tcW w:w="1034" w:type="dxa"/>
            <w:shd w:val="clear" w:color="auto" w:fill="FFFFFF"/>
            <w:vAlign w:val="center"/>
            <w:hideMark/>
          </w:tcPr>
          <w:p w14:paraId="2E00C7C4"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4FE658F6" w14:textId="77777777" w:rsidTr="00564C83">
        <w:trPr>
          <w:trHeight w:val="300"/>
        </w:trPr>
        <w:tc>
          <w:tcPr>
            <w:tcW w:w="939"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5E44860"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年度总体目标</w:t>
            </w:r>
          </w:p>
        </w:tc>
        <w:tc>
          <w:tcPr>
            <w:tcW w:w="4715" w:type="dxa"/>
            <w:gridSpan w:val="6"/>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1B984CA"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预期目标</w:t>
            </w:r>
          </w:p>
        </w:tc>
        <w:tc>
          <w:tcPr>
            <w:tcW w:w="3692" w:type="dxa"/>
            <w:gridSpan w:val="7"/>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527DACD"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实际完成情况</w:t>
            </w:r>
          </w:p>
        </w:tc>
        <w:tc>
          <w:tcPr>
            <w:tcW w:w="1034" w:type="dxa"/>
            <w:shd w:val="clear" w:color="auto" w:fill="FFFFFF"/>
            <w:vAlign w:val="center"/>
            <w:hideMark/>
          </w:tcPr>
          <w:p w14:paraId="2501C4C4"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2B2EF144" w14:textId="77777777" w:rsidTr="00564C83">
        <w:trPr>
          <w:trHeight w:val="300"/>
        </w:trPr>
        <w:tc>
          <w:tcPr>
            <w:tcW w:w="93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2EFB354"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4715" w:type="dxa"/>
            <w:gridSpan w:val="6"/>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0BF6ED0"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1、建设实训</w:t>
            </w:r>
            <w:proofErr w:type="gramStart"/>
            <w:r w:rsidRPr="00564C83">
              <w:rPr>
                <w:rFonts w:ascii="仿宋_GB2312" w:eastAsia="仿宋_GB2312" w:hAnsi="等线" w:cs="宋体" w:hint="eastAsia"/>
                <w:color w:val="000000"/>
                <w:kern w:val="0"/>
                <w:sz w:val="21"/>
                <w:szCs w:val="21"/>
              </w:rPr>
              <w:t>室基础</w:t>
            </w:r>
            <w:proofErr w:type="gramEnd"/>
            <w:r w:rsidRPr="00564C83">
              <w:rPr>
                <w:rFonts w:ascii="仿宋_GB2312" w:eastAsia="仿宋_GB2312" w:hAnsi="等线" w:cs="宋体" w:hint="eastAsia"/>
                <w:color w:val="000000"/>
                <w:kern w:val="0"/>
                <w:sz w:val="21"/>
                <w:szCs w:val="21"/>
              </w:rPr>
              <w:t>教学硬件和环境，购置真实产业园区的网络环境中的硬件设备，使学生熟悉最新的网络硬件产品，能够熟练的安装和配置调试相关网络设备，促进学生的动手的熟练度，达到网络运维服务工程师水平。</w:t>
            </w:r>
            <w:r w:rsidRPr="00564C83">
              <w:rPr>
                <w:rFonts w:ascii="仿宋_GB2312" w:eastAsia="仿宋_GB2312" w:hAnsi="等线" w:cs="宋体" w:hint="eastAsia"/>
                <w:color w:val="000000"/>
                <w:kern w:val="0"/>
                <w:sz w:val="21"/>
                <w:szCs w:val="21"/>
              </w:rPr>
              <w:br/>
              <w:t>2、建设网络系统部署虚拟仿真实</w:t>
            </w:r>
            <w:proofErr w:type="gramStart"/>
            <w:r w:rsidRPr="00564C83">
              <w:rPr>
                <w:rFonts w:ascii="仿宋_GB2312" w:eastAsia="仿宋_GB2312" w:hAnsi="等线" w:cs="宋体" w:hint="eastAsia"/>
                <w:color w:val="000000"/>
                <w:kern w:val="0"/>
                <w:sz w:val="21"/>
                <w:szCs w:val="21"/>
              </w:rPr>
              <w:t>训系统</w:t>
            </w:r>
            <w:proofErr w:type="gramEnd"/>
            <w:r w:rsidRPr="00564C83">
              <w:rPr>
                <w:rFonts w:ascii="仿宋_GB2312" w:eastAsia="仿宋_GB2312" w:hAnsi="等线" w:cs="宋体" w:hint="eastAsia"/>
                <w:color w:val="000000"/>
                <w:kern w:val="0"/>
                <w:sz w:val="21"/>
                <w:szCs w:val="21"/>
              </w:rPr>
              <w:t>和网络规划设计数字孪生实训系统，及其他真实园区网络资源环境及技能训练包。使学生能够对整个产业园区中的网络进行仿真规划设计，加深学生对网络顶层设计的概念和技能，给予学生在就业上的能力提升，增加学生的就业机会。</w:t>
            </w:r>
          </w:p>
        </w:tc>
        <w:tc>
          <w:tcPr>
            <w:tcW w:w="3692" w:type="dxa"/>
            <w:gridSpan w:val="7"/>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B0AFE79"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实训</w:t>
            </w:r>
            <w:proofErr w:type="gramStart"/>
            <w:r w:rsidRPr="00564C83">
              <w:rPr>
                <w:rFonts w:ascii="仿宋_GB2312" w:eastAsia="仿宋_GB2312" w:hAnsi="等线" w:cs="宋体" w:hint="eastAsia"/>
                <w:color w:val="000000"/>
                <w:kern w:val="0"/>
                <w:sz w:val="21"/>
                <w:szCs w:val="21"/>
              </w:rPr>
              <w:t>室基础</w:t>
            </w:r>
            <w:proofErr w:type="gramEnd"/>
            <w:r w:rsidRPr="00564C83">
              <w:rPr>
                <w:rFonts w:ascii="仿宋_GB2312" w:eastAsia="仿宋_GB2312" w:hAnsi="等线" w:cs="宋体" w:hint="eastAsia"/>
                <w:color w:val="000000"/>
                <w:kern w:val="0"/>
                <w:sz w:val="21"/>
                <w:szCs w:val="21"/>
              </w:rPr>
              <w:t>教学硬件和环境全部完成建设，部署完成网络系统部署虚拟仿真实</w:t>
            </w:r>
            <w:proofErr w:type="gramStart"/>
            <w:r w:rsidRPr="00564C83">
              <w:rPr>
                <w:rFonts w:ascii="仿宋_GB2312" w:eastAsia="仿宋_GB2312" w:hAnsi="等线" w:cs="宋体" w:hint="eastAsia"/>
                <w:color w:val="000000"/>
                <w:kern w:val="0"/>
                <w:sz w:val="21"/>
                <w:szCs w:val="21"/>
              </w:rPr>
              <w:t>训系统</w:t>
            </w:r>
            <w:proofErr w:type="gramEnd"/>
            <w:r w:rsidRPr="00564C83">
              <w:rPr>
                <w:rFonts w:ascii="仿宋_GB2312" w:eastAsia="仿宋_GB2312" w:hAnsi="等线" w:cs="宋体" w:hint="eastAsia"/>
                <w:color w:val="000000"/>
                <w:kern w:val="0"/>
                <w:sz w:val="21"/>
                <w:szCs w:val="21"/>
              </w:rPr>
              <w:t>和网络规划设计数字孪生实</w:t>
            </w:r>
            <w:proofErr w:type="gramStart"/>
            <w:r w:rsidRPr="00564C83">
              <w:rPr>
                <w:rFonts w:ascii="仿宋_GB2312" w:eastAsia="仿宋_GB2312" w:hAnsi="等线" w:cs="宋体" w:hint="eastAsia"/>
                <w:color w:val="000000"/>
                <w:kern w:val="0"/>
                <w:sz w:val="21"/>
                <w:szCs w:val="21"/>
              </w:rPr>
              <w:t>训系统</w:t>
            </w:r>
            <w:proofErr w:type="gramEnd"/>
            <w:r w:rsidRPr="00564C83">
              <w:rPr>
                <w:rFonts w:ascii="仿宋_GB2312" w:eastAsia="仿宋_GB2312" w:hAnsi="等线" w:cs="宋体" w:hint="eastAsia"/>
                <w:color w:val="000000"/>
                <w:kern w:val="0"/>
                <w:sz w:val="21"/>
                <w:szCs w:val="21"/>
              </w:rPr>
              <w:t>及其他真实园区网络资源环境及技能训练包。</w:t>
            </w:r>
          </w:p>
        </w:tc>
        <w:tc>
          <w:tcPr>
            <w:tcW w:w="1034" w:type="dxa"/>
            <w:shd w:val="clear" w:color="auto" w:fill="FFFFFF"/>
            <w:vAlign w:val="center"/>
            <w:hideMark/>
          </w:tcPr>
          <w:p w14:paraId="4FD14AC9"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1591C304" w14:textId="77777777" w:rsidTr="00564C83">
        <w:trPr>
          <w:trHeight w:val="285"/>
        </w:trPr>
        <w:tc>
          <w:tcPr>
            <w:tcW w:w="939" w:type="dxa"/>
            <w:vMerge w:val="restart"/>
            <w:tcBorders>
              <w:top w:val="single" w:sz="8" w:space="0" w:color="000000"/>
              <w:left w:val="single" w:sz="8" w:space="0" w:color="000000"/>
              <w:bottom w:val="nil"/>
              <w:right w:val="single" w:sz="8" w:space="0" w:color="000000"/>
            </w:tcBorders>
            <w:shd w:val="clear" w:color="auto" w:fill="FFFFFF"/>
            <w:textDirection w:val="tbLrV"/>
            <w:vAlign w:val="center"/>
            <w:hideMark/>
          </w:tcPr>
          <w:p w14:paraId="42EA74ED"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绩效指标</w:t>
            </w:r>
          </w:p>
        </w:tc>
        <w:tc>
          <w:tcPr>
            <w:tcW w:w="769"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7947CEB"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一级指标</w:t>
            </w:r>
          </w:p>
        </w:tc>
        <w:tc>
          <w:tcPr>
            <w:tcW w:w="802"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6890E86"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二级指标</w:t>
            </w:r>
          </w:p>
        </w:tc>
        <w:tc>
          <w:tcPr>
            <w:tcW w:w="2208" w:type="dxa"/>
            <w:gridSpan w:val="3"/>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2FF0BA3"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三级指标</w:t>
            </w:r>
          </w:p>
        </w:tc>
        <w:tc>
          <w:tcPr>
            <w:tcW w:w="936"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D6E47B3"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年度指标值</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AC195EA"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实际完成值</w:t>
            </w:r>
          </w:p>
        </w:tc>
        <w:tc>
          <w:tcPr>
            <w:tcW w:w="595"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FA0FD76"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分值</w:t>
            </w:r>
          </w:p>
        </w:tc>
        <w:tc>
          <w:tcPr>
            <w:tcW w:w="741"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E286E55"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得分</w:t>
            </w:r>
          </w:p>
        </w:tc>
        <w:tc>
          <w:tcPr>
            <w:tcW w:w="1405"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01DA440"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偏差原因分析及改进措施</w:t>
            </w:r>
          </w:p>
        </w:tc>
        <w:tc>
          <w:tcPr>
            <w:tcW w:w="1034" w:type="dxa"/>
            <w:shd w:val="clear" w:color="auto" w:fill="FFFFFF"/>
            <w:vAlign w:val="center"/>
            <w:hideMark/>
          </w:tcPr>
          <w:p w14:paraId="0C32D7E9"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2846F2DD" w14:textId="77777777" w:rsidTr="00564C83">
        <w:trPr>
          <w:trHeight w:val="54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13F3293E"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281EDF9"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D9365B9"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AB260F9"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936"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83EE030"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F2B5FF7"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595"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E0D47FF"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41"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E8FBD21"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405"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B577D5E"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1034" w:type="dxa"/>
            <w:tcBorders>
              <w:top w:val="nil"/>
              <w:left w:val="nil"/>
              <w:bottom w:val="nil"/>
              <w:right w:val="nil"/>
            </w:tcBorders>
            <w:shd w:val="clear" w:color="auto" w:fill="FFFFFF"/>
            <w:noWrap/>
            <w:vAlign w:val="bottom"/>
            <w:hideMark/>
          </w:tcPr>
          <w:p w14:paraId="66716BF1"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r>
      <w:tr w:rsidR="002B723E" w:rsidRPr="00564C83" w14:paraId="68A6B05D" w14:textId="77777777" w:rsidTr="00564C83">
        <w:trPr>
          <w:trHeight w:val="30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44DFDADB"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val="restart"/>
            <w:tcBorders>
              <w:top w:val="single" w:sz="8" w:space="0" w:color="000000"/>
              <w:left w:val="single" w:sz="8" w:space="0" w:color="000000"/>
              <w:bottom w:val="nil"/>
              <w:right w:val="single" w:sz="8" w:space="0" w:color="000000"/>
            </w:tcBorders>
            <w:shd w:val="clear" w:color="auto" w:fill="FFFFFF"/>
            <w:vAlign w:val="center"/>
            <w:hideMark/>
          </w:tcPr>
          <w:p w14:paraId="5ADBE3D7"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产出指标</w:t>
            </w:r>
          </w:p>
        </w:tc>
        <w:tc>
          <w:tcPr>
            <w:tcW w:w="802"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0C0989B"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数量指标</w:t>
            </w: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7AB428F"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网络系统运</w:t>
            </w:r>
            <w:proofErr w:type="gramStart"/>
            <w:r w:rsidRPr="00564C83">
              <w:rPr>
                <w:rFonts w:ascii="仿宋_GB2312" w:eastAsia="仿宋_GB2312" w:hAnsi="等线" w:cs="宋体" w:hint="eastAsia"/>
                <w:color w:val="000000"/>
                <w:kern w:val="0"/>
                <w:sz w:val="21"/>
                <w:szCs w:val="21"/>
              </w:rPr>
              <w:t>维训练</w:t>
            </w:r>
            <w:proofErr w:type="gramEnd"/>
            <w:r w:rsidRPr="00564C83">
              <w:rPr>
                <w:rFonts w:ascii="仿宋_GB2312" w:eastAsia="仿宋_GB2312" w:hAnsi="等线" w:cs="宋体" w:hint="eastAsia"/>
                <w:color w:val="000000"/>
                <w:kern w:val="0"/>
                <w:sz w:val="21"/>
                <w:szCs w:val="21"/>
              </w:rPr>
              <w:t>基础平台</w:t>
            </w:r>
          </w:p>
        </w:tc>
        <w:tc>
          <w:tcPr>
            <w:tcW w:w="936" w:type="dxa"/>
            <w:tcBorders>
              <w:top w:val="nil"/>
              <w:left w:val="nil"/>
              <w:bottom w:val="single" w:sz="8" w:space="0" w:color="000000"/>
              <w:right w:val="single" w:sz="8" w:space="0" w:color="000000"/>
            </w:tcBorders>
            <w:shd w:val="clear" w:color="auto" w:fill="FFFFFF"/>
            <w:vAlign w:val="center"/>
            <w:hideMark/>
          </w:tcPr>
          <w:p w14:paraId="40253008" w14:textId="3D5F2228"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951" w:type="dxa"/>
            <w:tcBorders>
              <w:top w:val="nil"/>
              <w:left w:val="nil"/>
              <w:bottom w:val="single" w:sz="8" w:space="0" w:color="000000"/>
              <w:right w:val="single" w:sz="8" w:space="0" w:color="000000"/>
            </w:tcBorders>
            <w:shd w:val="clear" w:color="auto" w:fill="FFFFFF"/>
            <w:vAlign w:val="center"/>
            <w:hideMark/>
          </w:tcPr>
          <w:p w14:paraId="6DB072B4" w14:textId="050769BF"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52D4E64"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3</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625147D"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3</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78FE828"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16CA4430" w14:textId="77777777" w:rsidR="002B723E" w:rsidRPr="00564C83" w:rsidRDefault="002B723E" w:rsidP="002B723E">
            <w:pPr>
              <w:widowControl/>
              <w:spacing w:line="240" w:lineRule="auto"/>
              <w:ind w:firstLineChars="0" w:firstLine="0"/>
              <w:jc w:val="left"/>
              <w:rPr>
                <w:rFonts w:eastAsia="Times New Roman"/>
                <w:kern w:val="0"/>
                <w:sz w:val="20"/>
                <w:szCs w:val="20"/>
              </w:rPr>
            </w:pPr>
          </w:p>
        </w:tc>
      </w:tr>
      <w:tr w:rsidR="002B723E" w:rsidRPr="00564C83" w14:paraId="7EA4DBC4" w14:textId="77777777" w:rsidTr="00564C83">
        <w:trPr>
          <w:trHeight w:val="30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5DC8D233"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7C34D660"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21117A4"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4C49E4F"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网络系统运维技能训练硬件</w:t>
            </w:r>
          </w:p>
        </w:tc>
        <w:tc>
          <w:tcPr>
            <w:tcW w:w="936" w:type="dxa"/>
            <w:tcBorders>
              <w:top w:val="nil"/>
              <w:left w:val="nil"/>
              <w:bottom w:val="single" w:sz="8" w:space="0" w:color="000000"/>
              <w:right w:val="single" w:sz="8" w:space="0" w:color="000000"/>
            </w:tcBorders>
            <w:shd w:val="clear" w:color="auto" w:fill="FFFFFF"/>
            <w:vAlign w:val="center"/>
            <w:hideMark/>
          </w:tcPr>
          <w:p w14:paraId="75FA0B39" w14:textId="08E02064"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951" w:type="dxa"/>
            <w:tcBorders>
              <w:top w:val="nil"/>
              <w:left w:val="nil"/>
              <w:bottom w:val="single" w:sz="8" w:space="0" w:color="000000"/>
              <w:right w:val="single" w:sz="8" w:space="0" w:color="000000"/>
            </w:tcBorders>
            <w:shd w:val="clear" w:color="auto" w:fill="FFFFFF"/>
            <w:vAlign w:val="center"/>
            <w:hideMark/>
          </w:tcPr>
          <w:p w14:paraId="148D7156" w14:textId="5B7CE46F"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141ABD0"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3</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F690D8D"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3</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C399C89"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69370417" w14:textId="77777777" w:rsidR="002B723E" w:rsidRPr="00564C83" w:rsidRDefault="002B723E" w:rsidP="002B723E">
            <w:pPr>
              <w:widowControl/>
              <w:spacing w:line="240" w:lineRule="auto"/>
              <w:ind w:firstLineChars="0" w:firstLine="0"/>
              <w:jc w:val="left"/>
              <w:rPr>
                <w:rFonts w:eastAsia="Times New Roman"/>
                <w:kern w:val="0"/>
                <w:sz w:val="20"/>
                <w:szCs w:val="20"/>
              </w:rPr>
            </w:pPr>
          </w:p>
        </w:tc>
      </w:tr>
      <w:tr w:rsidR="002B723E" w:rsidRPr="00564C83" w14:paraId="5D580351" w14:textId="77777777" w:rsidTr="00564C83">
        <w:trPr>
          <w:trHeight w:val="30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158FE03F"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4B9A960C"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47B16F1"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12BC118"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网络系统运维技能训练学习包</w:t>
            </w:r>
          </w:p>
        </w:tc>
        <w:tc>
          <w:tcPr>
            <w:tcW w:w="936" w:type="dxa"/>
            <w:tcBorders>
              <w:top w:val="nil"/>
              <w:left w:val="nil"/>
              <w:bottom w:val="single" w:sz="8" w:space="0" w:color="000000"/>
              <w:right w:val="single" w:sz="8" w:space="0" w:color="000000"/>
            </w:tcBorders>
            <w:shd w:val="clear" w:color="auto" w:fill="FFFFFF"/>
            <w:vAlign w:val="center"/>
            <w:hideMark/>
          </w:tcPr>
          <w:p w14:paraId="069B6946" w14:textId="611514C3"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951" w:type="dxa"/>
            <w:tcBorders>
              <w:top w:val="nil"/>
              <w:left w:val="nil"/>
              <w:bottom w:val="single" w:sz="8" w:space="0" w:color="000000"/>
              <w:right w:val="single" w:sz="8" w:space="0" w:color="000000"/>
            </w:tcBorders>
            <w:shd w:val="clear" w:color="auto" w:fill="FFFFFF"/>
            <w:vAlign w:val="center"/>
            <w:hideMark/>
          </w:tcPr>
          <w:p w14:paraId="132254B6" w14:textId="7B7182F8"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7188485"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2A0B7F0"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ABD6B80"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6FD1C3F8" w14:textId="77777777" w:rsidR="002B723E" w:rsidRPr="00564C83" w:rsidRDefault="002B723E" w:rsidP="002B723E">
            <w:pPr>
              <w:widowControl/>
              <w:spacing w:line="240" w:lineRule="auto"/>
              <w:ind w:firstLineChars="0" w:firstLine="0"/>
              <w:jc w:val="left"/>
              <w:rPr>
                <w:rFonts w:eastAsia="Times New Roman"/>
                <w:kern w:val="0"/>
                <w:sz w:val="20"/>
                <w:szCs w:val="20"/>
              </w:rPr>
            </w:pPr>
          </w:p>
        </w:tc>
      </w:tr>
      <w:tr w:rsidR="002B723E" w:rsidRPr="00564C83" w14:paraId="4DD3ED10" w14:textId="77777777" w:rsidTr="00564C83">
        <w:trPr>
          <w:trHeight w:val="30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14842EF1"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2E099856"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125EB57"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6C2491C"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网络系统运维虚拟仿真软硬件</w:t>
            </w:r>
          </w:p>
        </w:tc>
        <w:tc>
          <w:tcPr>
            <w:tcW w:w="936" w:type="dxa"/>
            <w:tcBorders>
              <w:top w:val="nil"/>
              <w:left w:val="nil"/>
              <w:bottom w:val="single" w:sz="8" w:space="0" w:color="000000"/>
              <w:right w:val="single" w:sz="8" w:space="0" w:color="000000"/>
            </w:tcBorders>
            <w:shd w:val="clear" w:color="auto" w:fill="FFFFFF"/>
            <w:vAlign w:val="center"/>
            <w:hideMark/>
          </w:tcPr>
          <w:p w14:paraId="467BB593" w14:textId="71B071BC"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951" w:type="dxa"/>
            <w:tcBorders>
              <w:top w:val="nil"/>
              <w:left w:val="nil"/>
              <w:bottom w:val="single" w:sz="8" w:space="0" w:color="000000"/>
              <w:right w:val="single" w:sz="8" w:space="0" w:color="000000"/>
            </w:tcBorders>
            <w:shd w:val="clear" w:color="auto" w:fill="FFFFFF"/>
            <w:vAlign w:val="center"/>
            <w:hideMark/>
          </w:tcPr>
          <w:p w14:paraId="12F1B2A7" w14:textId="2405BC2F"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D5F79DF"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2D34B9C"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F087337"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3238F320" w14:textId="77777777" w:rsidR="002B723E" w:rsidRPr="00564C83" w:rsidRDefault="002B723E" w:rsidP="002B723E">
            <w:pPr>
              <w:widowControl/>
              <w:spacing w:line="240" w:lineRule="auto"/>
              <w:ind w:firstLineChars="0" w:firstLine="0"/>
              <w:jc w:val="left"/>
              <w:rPr>
                <w:rFonts w:eastAsia="Times New Roman"/>
                <w:kern w:val="0"/>
                <w:sz w:val="20"/>
                <w:szCs w:val="20"/>
              </w:rPr>
            </w:pPr>
          </w:p>
        </w:tc>
      </w:tr>
      <w:tr w:rsidR="002B723E" w:rsidRPr="00564C83" w14:paraId="632D79E9" w14:textId="77777777" w:rsidTr="00564C83">
        <w:trPr>
          <w:trHeight w:val="30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563A61DE"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18C9606F"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085538D"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5E2F7CE" w14:textId="77777777" w:rsidR="002B723E" w:rsidRPr="00564C83" w:rsidRDefault="002B723E" w:rsidP="002B723E">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实</w:t>
            </w:r>
            <w:proofErr w:type="gramStart"/>
            <w:r w:rsidRPr="00564C83">
              <w:rPr>
                <w:rFonts w:ascii="仿宋_GB2312" w:eastAsia="仿宋_GB2312" w:hAnsi="等线" w:cs="宋体" w:hint="eastAsia"/>
                <w:color w:val="000000"/>
                <w:kern w:val="0"/>
                <w:sz w:val="21"/>
                <w:szCs w:val="21"/>
              </w:rPr>
              <w:t>训教学</w:t>
            </w:r>
            <w:proofErr w:type="gramEnd"/>
            <w:r w:rsidRPr="00564C83">
              <w:rPr>
                <w:rFonts w:ascii="仿宋_GB2312" w:eastAsia="仿宋_GB2312" w:hAnsi="等线" w:cs="宋体" w:hint="eastAsia"/>
                <w:color w:val="000000"/>
                <w:kern w:val="0"/>
                <w:sz w:val="21"/>
                <w:szCs w:val="21"/>
              </w:rPr>
              <w:t>基础硬件环境</w:t>
            </w:r>
          </w:p>
        </w:tc>
        <w:tc>
          <w:tcPr>
            <w:tcW w:w="936" w:type="dxa"/>
            <w:tcBorders>
              <w:top w:val="nil"/>
              <w:left w:val="nil"/>
              <w:bottom w:val="single" w:sz="8" w:space="0" w:color="000000"/>
              <w:right w:val="single" w:sz="8" w:space="0" w:color="000000"/>
            </w:tcBorders>
            <w:shd w:val="clear" w:color="auto" w:fill="FFFFFF"/>
            <w:vAlign w:val="center"/>
            <w:hideMark/>
          </w:tcPr>
          <w:p w14:paraId="3F495A6D" w14:textId="6C89F5A9"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951" w:type="dxa"/>
            <w:tcBorders>
              <w:top w:val="nil"/>
              <w:left w:val="nil"/>
              <w:bottom w:val="single" w:sz="8" w:space="0" w:color="000000"/>
              <w:right w:val="single" w:sz="8" w:space="0" w:color="000000"/>
            </w:tcBorders>
            <w:shd w:val="clear" w:color="auto" w:fill="FFFFFF"/>
            <w:vAlign w:val="center"/>
            <w:hideMark/>
          </w:tcPr>
          <w:p w14:paraId="7C1EDC9A" w14:textId="2D23F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hint="eastAsia"/>
                <w:color w:val="000000"/>
                <w:sz w:val="21"/>
                <w:szCs w:val="21"/>
              </w:rPr>
              <w:t>1项</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701EFBD"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056FFCD"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4A022A8" w14:textId="77777777" w:rsidR="002B723E" w:rsidRPr="00564C83" w:rsidRDefault="002B723E" w:rsidP="002B723E">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5E5E4FEF" w14:textId="77777777" w:rsidR="002B723E" w:rsidRPr="00564C83" w:rsidRDefault="002B723E" w:rsidP="002B723E">
            <w:pPr>
              <w:widowControl/>
              <w:spacing w:line="240" w:lineRule="auto"/>
              <w:ind w:firstLineChars="0" w:firstLine="0"/>
              <w:jc w:val="left"/>
              <w:rPr>
                <w:rFonts w:eastAsia="Times New Roman"/>
                <w:kern w:val="0"/>
                <w:sz w:val="20"/>
                <w:szCs w:val="20"/>
              </w:rPr>
            </w:pPr>
          </w:p>
        </w:tc>
      </w:tr>
      <w:tr w:rsidR="00564C83" w:rsidRPr="00564C83" w14:paraId="08E30A46" w14:textId="77777777" w:rsidTr="00564C83">
        <w:trPr>
          <w:trHeight w:val="30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62AAC3AC"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4C218A21"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DBCFC5D"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质量指标</w:t>
            </w: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62A569A"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项目整体验收合格率</w:t>
            </w:r>
          </w:p>
        </w:tc>
        <w:tc>
          <w:tcPr>
            <w:tcW w:w="936" w:type="dxa"/>
            <w:tcBorders>
              <w:top w:val="nil"/>
              <w:left w:val="nil"/>
              <w:bottom w:val="single" w:sz="8" w:space="0" w:color="000000"/>
              <w:right w:val="single" w:sz="8" w:space="0" w:color="000000"/>
            </w:tcBorders>
            <w:shd w:val="clear" w:color="auto" w:fill="FFFFFF"/>
            <w:vAlign w:val="center"/>
            <w:hideMark/>
          </w:tcPr>
          <w:p w14:paraId="71490B1D"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100%</w:t>
            </w:r>
          </w:p>
        </w:tc>
        <w:tc>
          <w:tcPr>
            <w:tcW w:w="951" w:type="dxa"/>
            <w:tcBorders>
              <w:top w:val="nil"/>
              <w:left w:val="nil"/>
              <w:bottom w:val="single" w:sz="8" w:space="0" w:color="000000"/>
              <w:right w:val="single" w:sz="8" w:space="0" w:color="000000"/>
            </w:tcBorders>
            <w:shd w:val="clear" w:color="auto" w:fill="FFFFFF"/>
            <w:vAlign w:val="center"/>
            <w:hideMark/>
          </w:tcPr>
          <w:p w14:paraId="1A3C4815"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100%</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5A5FA84"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B8845DD"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5ECF3B2"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7E4DC748"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7423DCFF" w14:textId="77777777" w:rsidTr="00564C83">
        <w:trPr>
          <w:trHeight w:val="30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090DCF50"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71D6E628"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C489247"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7209079"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招标设备参数与招标文件符合率</w:t>
            </w:r>
          </w:p>
        </w:tc>
        <w:tc>
          <w:tcPr>
            <w:tcW w:w="936" w:type="dxa"/>
            <w:tcBorders>
              <w:top w:val="nil"/>
              <w:left w:val="nil"/>
              <w:bottom w:val="single" w:sz="8" w:space="0" w:color="000000"/>
              <w:right w:val="single" w:sz="8" w:space="0" w:color="000000"/>
            </w:tcBorders>
            <w:shd w:val="clear" w:color="auto" w:fill="FFFFFF"/>
            <w:vAlign w:val="center"/>
            <w:hideMark/>
          </w:tcPr>
          <w:p w14:paraId="67535443"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100%</w:t>
            </w:r>
          </w:p>
        </w:tc>
        <w:tc>
          <w:tcPr>
            <w:tcW w:w="951" w:type="dxa"/>
            <w:tcBorders>
              <w:top w:val="nil"/>
              <w:left w:val="nil"/>
              <w:bottom w:val="single" w:sz="8" w:space="0" w:color="000000"/>
              <w:right w:val="single" w:sz="8" w:space="0" w:color="000000"/>
            </w:tcBorders>
            <w:shd w:val="clear" w:color="auto" w:fill="FFFFFF"/>
            <w:vAlign w:val="center"/>
            <w:hideMark/>
          </w:tcPr>
          <w:p w14:paraId="02D4742C"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100%</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B7969B1"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BD87D7F"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B536BF1"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7A60F1A9"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7AD417C4" w14:textId="77777777" w:rsidTr="00564C83">
        <w:trPr>
          <w:trHeight w:val="30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1EE2258A"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64C6DF32"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C6D669E"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C0692FD"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协议采购设备参数符合技术要求</w:t>
            </w:r>
          </w:p>
        </w:tc>
        <w:tc>
          <w:tcPr>
            <w:tcW w:w="936" w:type="dxa"/>
            <w:tcBorders>
              <w:top w:val="nil"/>
              <w:left w:val="nil"/>
              <w:bottom w:val="single" w:sz="8" w:space="0" w:color="000000"/>
              <w:right w:val="single" w:sz="8" w:space="0" w:color="000000"/>
            </w:tcBorders>
            <w:shd w:val="clear" w:color="auto" w:fill="FFFFFF"/>
            <w:vAlign w:val="center"/>
            <w:hideMark/>
          </w:tcPr>
          <w:p w14:paraId="3341DAB6"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100%</w:t>
            </w:r>
          </w:p>
        </w:tc>
        <w:tc>
          <w:tcPr>
            <w:tcW w:w="951" w:type="dxa"/>
            <w:tcBorders>
              <w:top w:val="nil"/>
              <w:left w:val="nil"/>
              <w:bottom w:val="single" w:sz="8" w:space="0" w:color="000000"/>
              <w:right w:val="single" w:sz="8" w:space="0" w:color="000000"/>
            </w:tcBorders>
            <w:shd w:val="clear" w:color="auto" w:fill="FFFFFF"/>
            <w:vAlign w:val="center"/>
            <w:hideMark/>
          </w:tcPr>
          <w:p w14:paraId="00705A0D"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100%</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13B67B5"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F06736F"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5871EE7"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2BB93286"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42FE719E" w14:textId="77777777" w:rsidTr="00564C83">
        <w:trPr>
          <w:trHeight w:val="36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35A0B948"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71F0DB64"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01D7C2C"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时效指标</w:t>
            </w: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6316CBD"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协议采购时间</w:t>
            </w:r>
          </w:p>
        </w:tc>
        <w:tc>
          <w:tcPr>
            <w:tcW w:w="936" w:type="dxa"/>
            <w:tcBorders>
              <w:top w:val="nil"/>
              <w:left w:val="nil"/>
              <w:bottom w:val="single" w:sz="8" w:space="0" w:color="000000"/>
              <w:right w:val="single" w:sz="8" w:space="0" w:color="000000"/>
            </w:tcBorders>
            <w:shd w:val="clear" w:color="auto" w:fill="FFFFFF"/>
            <w:vAlign w:val="center"/>
            <w:hideMark/>
          </w:tcPr>
          <w:p w14:paraId="712576CF"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hint="eastAsia"/>
                <w:color w:val="000000"/>
                <w:kern w:val="0"/>
                <w:sz w:val="21"/>
                <w:szCs w:val="21"/>
              </w:rPr>
              <w:t>≤6月</w:t>
            </w:r>
          </w:p>
        </w:tc>
        <w:tc>
          <w:tcPr>
            <w:tcW w:w="951" w:type="dxa"/>
            <w:tcBorders>
              <w:top w:val="nil"/>
              <w:left w:val="nil"/>
              <w:bottom w:val="single" w:sz="8" w:space="0" w:color="000000"/>
              <w:right w:val="single" w:sz="8" w:space="0" w:color="000000"/>
            </w:tcBorders>
            <w:shd w:val="clear" w:color="auto" w:fill="FFFFFF"/>
            <w:vAlign w:val="center"/>
            <w:hideMark/>
          </w:tcPr>
          <w:p w14:paraId="454BCF78"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4月</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8631A92"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CFEFCB3"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D313891"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2453EED7"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023526DC" w14:textId="77777777" w:rsidTr="00564C83">
        <w:trPr>
          <w:trHeight w:val="36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36598720"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23A1B077"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CFB96E8"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AD8F54F"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自行采购</w:t>
            </w:r>
          </w:p>
        </w:tc>
        <w:tc>
          <w:tcPr>
            <w:tcW w:w="936" w:type="dxa"/>
            <w:tcBorders>
              <w:top w:val="nil"/>
              <w:left w:val="nil"/>
              <w:bottom w:val="single" w:sz="8" w:space="0" w:color="000000"/>
              <w:right w:val="single" w:sz="8" w:space="0" w:color="000000"/>
            </w:tcBorders>
            <w:shd w:val="clear" w:color="auto" w:fill="FFFFFF"/>
            <w:vAlign w:val="center"/>
            <w:hideMark/>
          </w:tcPr>
          <w:p w14:paraId="6047A5EC"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hint="eastAsia"/>
                <w:color w:val="000000"/>
                <w:kern w:val="0"/>
                <w:sz w:val="21"/>
                <w:szCs w:val="21"/>
              </w:rPr>
              <w:t>≤6月</w:t>
            </w:r>
          </w:p>
        </w:tc>
        <w:tc>
          <w:tcPr>
            <w:tcW w:w="951" w:type="dxa"/>
            <w:tcBorders>
              <w:top w:val="nil"/>
              <w:left w:val="nil"/>
              <w:bottom w:val="single" w:sz="8" w:space="0" w:color="000000"/>
              <w:right w:val="single" w:sz="8" w:space="0" w:color="000000"/>
            </w:tcBorders>
            <w:shd w:val="clear" w:color="auto" w:fill="FFFFFF"/>
            <w:vAlign w:val="center"/>
            <w:hideMark/>
          </w:tcPr>
          <w:p w14:paraId="37B540DA"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4月</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F85B72C"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7D0F3DF"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628602A"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05FE2745"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6F40DBC1" w14:textId="77777777" w:rsidTr="00564C83">
        <w:trPr>
          <w:trHeight w:val="36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4C208084"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15EF2372"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22F8E94"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57D8627"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招标完成时间</w:t>
            </w:r>
          </w:p>
        </w:tc>
        <w:tc>
          <w:tcPr>
            <w:tcW w:w="936" w:type="dxa"/>
            <w:tcBorders>
              <w:top w:val="nil"/>
              <w:left w:val="nil"/>
              <w:bottom w:val="single" w:sz="8" w:space="0" w:color="000000"/>
              <w:right w:val="single" w:sz="8" w:space="0" w:color="000000"/>
            </w:tcBorders>
            <w:shd w:val="clear" w:color="auto" w:fill="FFFFFF"/>
            <w:vAlign w:val="center"/>
            <w:hideMark/>
          </w:tcPr>
          <w:p w14:paraId="7B905D75"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hint="eastAsia"/>
                <w:color w:val="000000"/>
                <w:kern w:val="0"/>
                <w:sz w:val="21"/>
                <w:szCs w:val="21"/>
              </w:rPr>
              <w:t>≤5月</w:t>
            </w:r>
          </w:p>
        </w:tc>
        <w:tc>
          <w:tcPr>
            <w:tcW w:w="951" w:type="dxa"/>
            <w:tcBorders>
              <w:top w:val="nil"/>
              <w:left w:val="nil"/>
              <w:bottom w:val="single" w:sz="8" w:space="0" w:color="000000"/>
              <w:right w:val="single" w:sz="8" w:space="0" w:color="000000"/>
            </w:tcBorders>
            <w:shd w:val="clear" w:color="auto" w:fill="FFFFFF"/>
            <w:vAlign w:val="center"/>
            <w:hideMark/>
          </w:tcPr>
          <w:p w14:paraId="6C5E42CB"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5月</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7355829"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48404D2"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601" w:type="dxa"/>
            <w:tcBorders>
              <w:top w:val="single" w:sz="8" w:space="0" w:color="000000"/>
              <w:left w:val="single" w:sz="8" w:space="0" w:color="000000"/>
              <w:bottom w:val="single" w:sz="8" w:space="0" w:color="000000"/>
              <w:right w:val="nil"/>
            </w:tcBorders>
            <w:shd w:val="clear" w:color="auto" w:fill="FFFFFF"/>
            <w:vAlign w:val="center"/>
            <w:hideMark/>
          </w:tcPr>
          <w:p w14:paraId="67B9C3BA"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804" w:type="dxa"/>
            <w:tcBorders>
              <w:top w:val="single" w:sz="8" w:space="0" w:color="000000"/>
              <w:left w:val="nil"/>
              <w:bottom w:val="single" w:sz="8" w:space="0" w:color="000000"/>
              <w:right w:val="single" w:sz="8" w:space="0" w:color="000000"/>
            </w:tcBorders>
            <w:shd w:val="clear" w:color="auto" w:fill="FFFFFF"/>
            <w:vAlign w:val="center"/>
            <w:hideMark/>
          </w:tcPr>
          <w:p w14:paraId="5C96B5CC"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1034" w:type="dxa"/>
            <w:shd w:val="clear" w:color="auto" w:fill="FFFFFF"/>
            <w:vAlign w:val="center"/>
            <w:hideMark/>
          </w:tcPr>
          <w:p w14:paraId="1CC93D49"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13EA1130" w14:textId="77777777" w:rsidTr="00564C83">
        <w:trPr>
          <w:trHeight w:val="36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263B6AD5"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507E40A0"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6820C66"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6226978" w14:textId="77777777" w:rsidR="00564C83" w:rsidRPr="002B723E"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2B723E">
              <w:rPr>
                <w:rFonts w:ascii="仿宋_GB2312" w:eastAsia="仿宋_GB2312" w:hAnsi="等线" w:cs="宋体" w:hint="eastAsia"/>
                <w:color w:val="000000"/>
                <w:kern w:val="0"/>
                <w:sz w:val="21"/>
                <w:szCs w:val="21"/>
              </w:rPr>
              <w:t>项目整体验收时间</w:t>
            </w:r>
          </w:p>
        </w:tc>
        <w:tc>
          <w:tcPr>
            <w:tcW w:w="936" w:type="dxa"/>
            <w:tcBorders>
              <w:top w:val="nil"/>
              <w:left w:val="nil"/>
              <w:bottom w:val="single" w:sz="8" w:space="0" w:color="000000"/>
              <w:right w:val="single" w:sz="8" w:space="0" w:color="000000"/>
            </w:tcBorders>
            <w:shd w:val="clear" w:color="auto" w:fill="FFFFFF"/>
            <w:vAlign w:val="center"/>
            <w:hideMark/>
          </w:tcPr>
          <w:p w14:paraId="4134CDDA"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hint="eastAsia"/>
                <w:color w:val="000000"/>
                <w:kern w:val="0"/>
                <w:sz w:val="21"/>
                <w:szCs w:val="21"/>
              </w:rPr>
              <w:t>≤10月</w:t>
            </w:r>
          </w:p>
        </w:tc>
        <w:tc>
          <w:tcPr>
            <w:tcW w:w="951" w:type="dxa"/>
            <w:tcBorders>
              <w:top w:val="nil"/>
              <w:left w:val="nil"/>
              <w:bottom w:val="single" w:sz="8" w:space="0" w:color="000000"/>
              <w:right w:val="single" w:sz="8" w:space="0" w:color="000000"/>
            </w:tcBorders>
            <w:shd w:val="clear" w:color="auto" w:fill="FFFFFF"/>
            <w:vAlign w:val="center"/>
            <w:hideMark/>
          </w:tcPr>
          <w:p w14:paraId="21C9F2F2"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9月</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B7A0415"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2FB6F1F"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2E2DBC5"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4415D06F"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13CD9BFD" w14:textId="77777777" w:rsidTr="00564C83">
        <w:trPr>
          <w:trHeight w:val="69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15A21045"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0556D287"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tcBorders>
              <w:top w:val="single" w:sz="8" w:space="0" w:color="000000"/>
              <w:left w:val="single" w:sz="8" w:space="0" w:color="000000"/>
              <w:bottom w:val="nil"/>
              <w:right w:val="single" w:sz="8" w:space="0" w:color="000000"/>
            </w:tcBorders>
            <w:shd w:val="clear" w:color="auto" w:fill="FFFFFF"/>
            <w:vAlign w:val="center"/>
            <w:hideMark/>
          </w:tcPr>
          <w:p w14:paraId="6ED74601"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成本指标</w:t>
            </w: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3A580B5"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设备购置成本</w:t>
            </w:r>
          </w:p>
        </w:tc>
        <w:tc>
          <w:tcPr>
            <w:tcW w:w="936" w:type="dxa"/>
            <w:tcBorders>
              <w:top w:val="nil"/>
              <w:left w:val="nil"/>
              <w:bottom w:val="single" w:sz="8" w:space="0" w:color="000000"/>
              <w:right w:val="single" w:sz="8" w:space="0" w:color="000000"/>
            </w:tcBorders>
            <w:shd w:val="clear" w:color="auto" w:fill="FFFFFF"/>
            <w:vAlign w:val="center"/>
            <w:hideMark/>
          </w:tcPr>
          <w:p w14:paraId="0F4792C6"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hint="eastAsia"/>
                <w:color w:val="000000"/>
                <w:kern w:val="0"/>
                <w:sz w:val="21"/>
                <w:szCs w:val="21"/>
              </w:rPr>
              <w:t>≤474.0375万元</w:t>
            </w:r>
          </w:p>
        </w:tc>
        <w:tc>
          <w:tcPr>
            <w:tcW w:w="951" w:type="dxa"/>
            <w:tcBorders>
              <w:top w:val="nil"/>
              <w:left w:val="nil"/>
              <w:bottom w:val="single" w:sz="8" w:space="0" w:color="000000"/>
              <w:right w:val="single" w:sz="8" w:space="0" w:color="000000"/>
            </w:tcBorders>
            <w:shd w:val="clear" w:color="auto" w:fill="FFFFFF"/>
            <w:vAlign w:val="center"/>
            <w:hideMark/>
          </w:tcPr>
          <w:p w14:paraId="47D66270"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color w:val="000000"/>
                <w:kern w:val="0"/>
                <w:sz w:val="21"/>
                <w:szCs w:val="21"/>
              </w:rPr>
              <w:t>472.262</w:t>
            </w:r>
            <w:r w:rsidRPr="002B723E">
              <w:rPr>
                <w:rFonts w:ascii="仿宋_GB2312" w:eastAsia="仿宋_GB2312" w:hAnsi="等线" w:cs="宋体"/>
                <w:color w:val="000000"/>
                <w:kern w:val="0"/>
                <w:sz w:val="21"/>
                <w:szCs w:val="21"/>
              </w:rPr>
              <w:t>万元</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68B387C"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6029FB3"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4</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DB567C6"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435AF74A"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03A8D020" w14:textId="77777777" w:rsidTr="00564C83">
        <w:trPr>
          <w:trHeight w:val="705"/>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51E60509"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val="restart"/>
            <w:tcBorders>
              <w:top w:val="nil"/>
              <w:left w:val="single" w:sz="8" w:space="0" w:color="000000"/>
              <w:bottom w:val="nil"/>
              <w:right w:val="single" w:sz="8" w:space="0" w:color="000000"/>
            </w:tcBorders>
            <w:shd w:val="clear" w:color="auto" w:fill="FFFFFF"/>
            <w:vAlign w:val="center"/>
            <w:hideMark/>
          </w:tcPr>
          <w:p w14:paraId="005C1918"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802" w:type="dxa"/>
            <w:vMerge w:val="restart"/>
            <w:tcBorders>
              <w:top w:val="single" w:sz="8" w:space="0" w:color="000000"/>
              <w:left w:val="single" w:sz="8" w:space="0" w:color="000000"/>
              <w:bottom w:val="nil"/>
              <w:right w:val="single" w:sz="8" w:space="0" w:color="000000"/>
            </w:tcBorders>
            <w:shd w:val="clear" w:color="auto" w:fill="FFFFFF"/>
            <w:vAlign w:val="center"/>
            <w:hideMark/>
          </w:tcPr>
          <w:p w14:paraId="683B53A1"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社会效益指标</w:t>
            </w: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704443F"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服务信息安全管理专业群学生数</w:t>
            </w:r>
          </w:p>
        </w:tc>
        <w:tc>
          <w:tcPr>
            <w:tcW w:w="936" w:type="dxa"/>
            <w:tcBorders>
              <w:top w:val="nil"/>
              <w:left w:val="nil"/>
              <w:bottom w:val="single" w:sz="8" w:space="0" w:color="000000"/>
              <w:right w:val="single" w:sz="8" w:space="0" w:color="000000"/>
            </w:tcBorders>
            <w:shd w:val="clear" w:color="auto" w:fill="FFFFFF"/>
            <w:vAlign w:val="center"/>
            <w:hideMark/>
          </w:tcPr>
          <w:p w14:paraId="09BAF750" w14:textId="710A6F4E"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w:t>
            </w:r>
            <w:r w:rsidRPr="002B723E">
              <w:rPr>
                <w:rFonts w:ascii="仿宋_GB2312" w:eastAsia="仿宋_GB2312" w:hAnsi="等线" w:cs="宋体"/>
                <w:color w:val="000000"/>
                <w:kern w:val="0"/>
                <w:sz w:val="21"/>
                <w:szCs w:val="21"/>
              </w:rPr>
              <w:t>300人</w:t>
            </w:r>
            <w:r w:rsidR="002B723E">
              <w:rPr>
                <w:rFonts w:ascii="仿宋_GB2312" w:eastAsia="仿宋_GB2312" w:hAnsi="等线" w:cs="宋体" w:hint="eastAsia"/>
                <w:color w:val="000000"/>
                <w:kern w:val="0"/>
                <w:sz w:val="21"/>
                <w:szCs w:val="21"/>
              </w:rPr>
              <w:t>/年</w:t>
            </w:r>
          </w:p>
        </w:tc>
        <w:tc>
          <w:tcPr>
            <w:tcW w:w="951" w:type="dxa"/>
            <w:tcBorders>
              <w:top w:val="nil"/>
              <w:left w:val="nil"/>
              <w:bottom w:val="single" w:sz="8" w:space="0" w:color="000000"/>
              <w:right w:val="single" w:sz="8" w:space="0" w:color="000000"/>
            </w:tcBorders>
            <w:shd w:val="clear" w:color="auto" w:fill="FFFFFF"/>
            <w:vAlign w:val="center"/>
            <w:hideMark/>
          </w:tcPr>
          <w:p w14:paraId="64AE640B" w14:textId="470E806E"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hint="eastAsia"/>
                <w:color w:val="000000"/>
                <w:kern w:val="0"/>
                <w:sz w:val="21"/>
                <w:szCs w:val="21"/>
              </w:rPr>
              <w:t>938人</w:t>
            </w:r>
            <w:r w:rsidR="002B723E">
              <w:rPr>
                <w:rFonts w:ascii="仿宋_GB2312" w:eastAsia="仿宋_GB2312" w:hAnsi="等线" w:cs="宋体" w:hint="eastAsia"/>
                <w:color w:val="000000"/>
                <w:kern w:val="0"/>
                <w:sz w:val="21"/>
                <w:szCs w:val="21"/>
              </w:rPr>
              <w:t>/年</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140EBBE"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2A0812A"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287D104"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0F6A7F78"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5DE109CF" w14:textId="77777777" w:rsidTr="00564C83">
        <w:trPr>
          <w:trHeight w:val="705"/>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7E451192"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nil"/>
              <w:left w:val="single" w:sz="8" w:space="0" w:color="000000"/>
              <w:bottom w:val="nil"/>
              <w:right w:val="single" w:sz="8" w:space="0" w:color="000000"/>
            </w:tcBorders>
            <w:shd w:val="clear" w:color="auto" w:fill="FFFFFF"/>
            <w:vAlign w:val="center"/>
            <w:hideMark/>
          </w:tcPr>
          <w:p w14:paraId="3AC005DA" w14:textId="77777777" w:rsidR="00564C83" w:rsidRPr="00564C83" w:rsidRDefault="00564C83" w:rsidP="00564C83">
            <w:pPr>
              <w:widowControl/>
              <w:spacing w:line="240" w:lineRule="auto"/>
              <w:ind w:firstLineChars="0" w:firstLine="0"/>
              <w:jc w:val="left"/>
              <w:rPr>
                <w:rFonts w:eastAsia="Times New Roman"/>
                <w:kern w:val="0"/>
                <w:sz w:val="20"/>
                <w:szCs w:val="20"/>
              </w:rPr>
            </w:pPr>
          </w:p>
        </w:tc>
        <w:tc>
          <w:tcPr>
            <w:tcW w:w="802" w:type="dxa"/>
            <w:vMerge/>
            <w:tcBorders>
              <w:top w:val="single" w:sz="8" w:space="0" w:color="000000"/>
              <w:left w:val="single" w:sz="8" w:space="0" w:color="000000"/>
              <w:bottom w:val="nil"/>
              <w:right w:val="single" w:sz="8" w:space="0" w:color="000000"/>
            </w:tcBorders>
            <w:shd w:val="clear" w:color="auto" w:fill="FFFFFF"/>
            <w:vAlign w:val="center"/>
            <w:hideMark/>
          </w:tcPr>
          <w:p w14:paraId="73AD40C0"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89A0DAB"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师资培训</w:t>
            </w:r>
          </w:p>
        </w:tc>
        <w:tc>
          <w:tcPr>
            <w:tcW w:w="936" w:type="dxa"/>
            <w:tcBorders>
              <w:top w:val="nil"/>
              <w:left w:val="nil"/>
              <w:bottom w:val="single" w:sz="8" w:space="0" w:color="000000"/>
              <w:right w:val="single" w:sz="8" w:space="0" w:color="000000"/>
            </w:tcBorders>
            <w:shd w:val="clear" w:color="auto" w:fill="FFFFFF"/>
            <w:vAlign w:val="center"/>
            <w:hideMark/>
          </w:tcPr>
          <w:p w14:paraId="290B4625"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w:t>
            </w:r>
            <w:r w:rsidRPr="002B723E">
              <w:rPr>
                <w:rFonts w:ascii="仿宋_GB2312" w:eastAsia="仿宋_GB2312" w:hAnsi="等线" w:cs="宋体"/>
                <w:color w:val="000000"/>
                <w:kern w:val="0"/>
                <w:sz w:val="21"/>
                <w:szCs w:val="21"/>
              </w:rPr>
              <w:t>50人次</w:t>
            </w:r>
          </w:p>
        </w:tc>
        <w:tc>
          <w:tcPr>
            <w:tcW w:w="951" w:type="dxa"/>
            <w:tcBorders>
              <w:top w:val="nil"/>
              <w:left w:val="nil"/>
              <w:bottom w:val="single" w:sz="8" w:space="0" w:color="000000"/>
              <w:right w:val="single" w:sz="8" w:space="0" w:color="000000"/>
            </w:tcBorders>
            <w:shd w:val="clear" w:color="auto" w:fill="FFFFFF"/>
            <w:vAlign w:val="center"/>
            <w:hideMark/>
          </w:tcPr>
          <w:p w14:paraId="308EB7EF"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50人次</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E331208"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8479E50" w14:textId="4DF6CD6A" w:rsidR="00564C83" w:rsidRPr="00564C83" w:rsidRDefault="002B723E" w:rsidP="00564C83">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cs="宋体"/>
                <w:color w:val="000000"/>
                <w:kern w:val="0"/>
                <w:sz w:val="21"/>
                <w:szCs w:val="21"/>
              </w:rPr>
              <w:t>9</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E9141FF"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159DB2CC"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0504E327" w14:textId="77777777" w:rsidTr="00564C83">
        <w:trPr>
          <w:trHeight w:val="36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1D4231E7"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nil"/>
              <w:left w:val="single" w:sz="8" w:space="0" w:color="000000"/>
              <w:bottom w:val="nil"/>
              <w:right w:val="single" w:sz="8" w:space="0" w:color="000000"/>
            </w:tcBorders>
            <w:shd w:val="clear" w:color="auto" w:fill="FFFFFF"/>
            <w:vAlign w:val="center"/>
            <w:hideMark/>
          </w:tcPr>
          <w:p w14:paraId="0F812D62" w14:textId="77777777" w:rsidR="00564C83" w:rsidRPr="00564C83" w:rsidRDefault="00564C83" w:rsidP="00564C83">
            <w:pPr>
              <w:widowControl/>
              <w:spacing w:line="240" w:lineRule="auto"/>
              <w:ind w:firstLineChars="0" w:firstLine="0"/>
              <w:jc w:val="left"/>
              <w:rPr>
                <w:rFonts w:eastAsia="Times New Roman"/>
                <w:kern w:val="0"/>
                <w:sz w:val="20"/>
                <w:szCs w:val="20"/>
              </w:rPr>
            </w:pPr>
          </w:p>
        </w:tc>
        <w:tc>
          <w:tcPr>
            <w:tcW w:w="802" w:type="dxa"/>
            <w:vMerge w:val="restart"/>
            <w:tcBorders>
              <w:top w:val="single" w:sz="8" w:space="0" w:color="000000"/>
              <w:left w:val="single" w:sz="8" w:space="0" w:color="000000"/>
              <w:bottom w:val="nil"/>
              <w:right w:val="single" w:sz="8" w:space="0" w:color="000000"/>
            </w:tcBorders>
            <w:shd w:val="clear" w:color="auto" w:fill="FFFFFF"/>
            <w:vAlign w:val="center"/>
            <w:hideMark/>
          </w:tcPr>
          <w:p w14:paraId="69B6C07F"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可持续影响指标</w:t>
            </w: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303B54F"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满足专业教学实训</w:t>
            </w:r>
          </w:p>
        </w:tc>
        <w:tc>
          <w:tcPr>
            <w:tcW w:w="936" w:type="dxa"/>
            <w:tcBorders>
              <w:top w:val="nil"/>
              <w:left w:val="nil"/>
              <w:bottom w:val="single" w:sz="8" w:space="0" w:color="000000"/>
              <w:right w:val="single" w:sz="8" w:space="0" w:color="000000"/>
            </w:tcBorders>
            <w:shd w:val="clear" w:color="auto" w:fill="FFFFFF"/>
            <w:vAlign w:val="center"/>
            <w:hideMark/>
          </w:tcPr>
          <w:p w14:paraId="604F6420"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w:t>
            </w:r>
            <w:r w:rsidRPr="002B723E">
              <w:rPr>
                <w:rFonts w:ascii="仿宋_GB2312" w:eastAsia="仿宋_GB2312" w:hAnsi="等线" w:cs="宋体"/>
                <w:color w:val="000000"/>
                <w:kern w:val="0"/>
                <w:sz w:val="21"/>
                <w:szCs w:val="21"/>
              </w:rPr>
              <w:t>5年</w:t>
            </w:r>
          </w:p>
        </w:tc>
        <w:tc>
          <w:tcPr>
            <w:tcW w:w="951" w:type="dxa"/>
            <w:tcBorders>
              <w:top w:val="nil"/>
              <w:left w:val="nil"/>
              <w:bottom w:val="single" w:sz="8" w:space="0" w:color="000000"/>
              <w:right w:val="single" w:sz="8" w:space="0" w:color="000000"/>
            </w:tcBorders>
            <w:shd w:val="clear" w:color="auto" w:fill="FFFFFF"/>
            <w:vAlign w:val="center"/>
            <w:hideMark/>
          </w:tcPr>
          <w:p w14:paraId="60C103F4"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w:t>
            </w:r>
            <w:r w:rsidRPr="002B723E">
              <w:rPr>
                <w:rFonts w:ascii="仿宋_GB2312" w:eastAsia="仿宋_GB2312" w:hAnsi="等线" w:cs="宋体"/>
                <w:color w:val="000000"/>
                <w:kern w:val="0"/>
                <w:sz w:val="21"/>
                <w:szCs w:val="21"/>
              </w:rPr>
              <w:t>5年</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7C189CB"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6D02F01" w14:textId="50CF2E90" w:rsidR="00564C83" w:rsidRPr="00564C83" w:rsidRDefault="002B723E" w:rsidP="00564C83">
            <w:pPr>
              <w:widowControl/>
              <w:spacing w:line="240" w:lineRule="auto"/>
              <w:ind w:firstLineChars="0" w:firstLine="0"/>
              <w:jc w:val="center"/>
              <w:rPr>
                <w:rFonts w:ascii="仿宋_GB2312" w:eastAsia="仿宋_GB2312" w:hAnsi="等线" w:cs="宋体"/>
                <w:color w:val="000000"/>
                <w:kern w:val="0"/>
                <w:sz w:val="21"/>
                <w:szCs w:val="21"/>
              </w:rPr>
            </w:pPr>
            <w:r>
              <w:rPr>
                <w:rFonts w:ascii="仿宋_GB2312" w:eastAsia="仿宋_GB2312" w:hAnsi="等线" w:cs="宋体"/>
                <w:color w:val="000000"/>
                <w:kern w:val="0"/>
                <w:sz w:val="21"/>
                <w:szCs w:val="21"/>
              </w:rPr>
              <w:t>9</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BA7EF4F"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7494A182"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4FE8B61D" w14:textId="77777777" w:rsidTr="00564C83">
        <w:trPr>
          <w:trHeight w:val="285"/>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278B0A70"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nil"/>
              <w:left w:val="single" w:sz="8" w:space="0" w:color="000000"/>
              <w:bottom w:val="nil"/>
              <w:right w:val="single" w:sz="8" w:space="0" w:color="000000"/>
            </w:tcBorders>
            <w:shd w:val="clear" w:color="auto" w:fill="FFFFFF"/>
            <w:vAlign w:val="center"/>
            <w:hideMark/>
          </w:tcPr>
          <w:p w14:paraId="1C1C382A" w14:textId="77777777" w:rsidR="00564C83" w:rsidRPr="00564C83" w:rsidRDefault="00564C83" w:rsidP="00564C83">
            <w:pPr>
              <w:widowControl/>
              <w:spacing w:line="240" w:lineRule="auto"/>
              <w:ind w:firstLineChars="0" w:firstLine="0"/>
              <w:jc w:val="left"/>
              <w:rPr>
                <w:rFonts w:eastAsia="Times New Roman"/>
                <w:kern w:val="0"/>
                <w:sz w:val="20"/>
                <w:szCs w:val="20"/>
              </w:rPr>
            </w:pPr>
          </w:p>
        </w:tc>
        <w:tc>
          <w:tcPr>
            <w:tcW w:w="802" w:type="dxa"/>
            <w:vMerge/>
            <w:tcBorders>
              <w:top w:val="single" w:sz="8" w:space="0" w:color="000000"/>
              <w:left w:val="single" w:sz="8" w:space="0" w:color="000000"/>
              <w:bottom w:val="nil"/>
              <w:right w:val="single" w:sz="8" w:space="0" w:color="000000"/>
            </w:tcBorders>
            <w:shd w:val="clear" w:color="auto" w:fill="FFFFFF"/>
            <w:vAlign w:val="center"/>
            <w:hideMark/>
          </w:tcPr>
          <w:p w14:paraId="01A3760F"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6F4C5E8"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936" w:type="dxa"/>
            <w:tcBorders>
              <w:top w:val="nil"/>
              <w:left w:val="nil"/>
              <w:bottom w:val="single" w:sz="8" w:space="0" w:color="000000"/>
              <w:right w:val="single" w:sz="8" w:space="0" w:color="000000"/>
            </w:tcBorders>
            <w:shd w:val="clear" w:color="auto" w:fill="FFFFFF"/>
            <w:vAlign w:val="center"/>
            <w:hideMark/>
          </w:tcPr>
          <w:p w14:paraId="275958C9" w14:textId="77777777" w:rsidR="00564C83" w:rsidRPr="00564C83" w:rsidRDefault="00564C83" w:rsidP="00564C83">
            <w:pPr>
              <w:widowControl/>
              <w:spacing w:line="240" w:lineRule="auto"/>
              <w:ind w:firstLineChars="0" w:firstLine="0"/>
              <w:jc w:val="left"/>
              <w:rPr>
                <w:rFonts w:eastAsia="Times New Roman"/>
                <w:kern w:val="0"/>
                <w:sz w:val="20"/>
                <w:szCs w:val="20"/>
              </w:rPr>
            </w:pPr>
          </w:p>
        </w:tc>
        <w:tc>
          <w:tcPr>
            <w:tcW w:w="951" w:type="dxa"/>
            <w:tcBorders>
              <w:top w:val="nil"/>
              <w:left w:val="nil"/>
              <w:bottom w:val="single" w:sz="8" w:space="0" w:color="000000"/>
              <w:right w:val="single" w:sz="8" w:space="0" w:color="000000"/>
            </w:tcBorders>
            <w:shd w:val="clear" w:color="auto" w:fill="FFFFFF"/>
            <w:vAlign w:val="center"/>
            <w:hideMark/>
          </w:tcPr>
          <w:p w14:paraId="29AFCDA5"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870F660"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0A8AD00"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2019098" w14:textId="77777777" w:rsidR="00564C83" w:rsidRPr="00564C83" w:rsidRDefault="00564C83" w:rsidP="00564C83">
            <w:pPr>
              <w:widowControl/>
              <w:spacing w:line="240" w:lineRule="auto"/>
              <w:ind w:firstLineChars="0" w:firstLine="0"/>
              <w:jc w:val="center"/>
              <w:rPr>
                <w:rFonts w:eastAsia="Times New Roman"/>
                <w:kern w:val="0"/>
                <w:sz w:val="20"/>
                <w:szCs w:val="20"/>
              </w:rPr>
            </w:pPr>
          </w:p>
        </w:tc>
        <w:tc>
          <w:tcPr>
            <w:tcW w:w="1034" w:type="dxa"/>
            <w:shd w:val="clear" w:color="auto" w:fill="FFFFFF"/>
            <w:vAlign w:val="center"/>
            <w:hideMark/>
          </w:tcPr>
          <w:p w14:paraId="71150EE1"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4A18203E" w14:textId="77777777" w:rsidTr="00564C83">
        <w:trPr>
          <w:trHeight w:val="360"/>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2D9F516D"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val="restart"/>
            <w:tcBorders>
              <w:top w:val="single" w:sz="8" w:space="0" w:color="000000"/>
              <w:left w:val="single" w:sz="8" w:space="0" w:color="000000"/>
              <w:bottom w:val="nil"/>
              <w:right w:val="single" w:sz="8" w:space="0" w:color="000000"/>
            </w:tcBorders>
            <w:shd w:val="clear" w:color="auto" w:fill="FFFFFF"/>
            <w:vAlign w:val="center"/>
            <w:hideMark/>
          </w:tcPr>
          <w:p w14:paraId="540382BC"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满意度指标</w:t>
            </w:r>
          </w:p>
        </w:tc>
        <w:tc>
          <w:tcPr>
            <w:tcW w:w="802" w:type="dxa"/>
            <w:vMerge w:val="restart"/>
            <w:tcBorders>
              <w:top w:val="single" w:sz="8" w:space="0" w:color="000000"/>
              <w:left w:val="single" w:sz="8" w:space="0" w:color="000000"/>
              <w:bottom w:val="nil"/>
              <w:right w:val="single" w:sz="8" w:space="0" w:color="000000"/>
            </w:tcBorders>
            <w:shd w:val="clear" w:color="auto" w:fill="FFFFFF"/>
            <w:vAlign w:val="center"/>
            <w:hideMark/>
          </w:tcPr>
          <w:p w14:paraId="25BB52B8"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服务对象</w:t>
            </w:r>
            <w:proofErr w:type="gramStart"/>
            <w:r w:rsidRPr="00564C83">
              <w:rPr>
                <w:rFonts w:ascii="仿宋_GB2312" w:eastAsia="仿宋_GB2312" w:hAnsi="等线" w:cs="宋体" w:hint="eastAsia"/>
                <w:color w:val="000000"/>
                <w:kern w:val="0"/>
                <w:sz w:val="21"/>
                <w:szCs w:val="21"/>
              </w:rPr>
              <w:t>满意度标</w:t>
            </w:r>
            <w:proofErr w:type="gramEnd"/>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E613051"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师生满意度（师资培训）</w:t>
            </w:r>
          </w:p>
        </w:tc>
        <w:tc>
          <w:tcPr>
            <w:tcW w:w="936" w:type="dxa"/>
            <w:tcBorders>
              <w:top w:val="nil"/>
              <w:left w:val="nil"/>
              <w:bottom w:val="single" w:sz="8" w:space="0" w:color="000000"/>
              <w:right w:val="single" w:sz="8" w:space="0" w:color="000000"/>
            </w:tcBorders>
            <w:shd w:val="clear" w:color="auto" w:fill="FFFFFF"/>
            <w:vAlign w:val="center"/>
            <w:hideMark/>
          </w:tcPr>
          <w:p w14:paraId="1187543E"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w:t>
            </w:r>
            <w:r w:rsidRPr="002B723E">
              <w:rPr>
                <w:rFonts w:ascii="仿宋_GB2312" w:eastAsia="仿宋_GB2312" w:hAnsi="等线" w:cs="宋体"/>
                <w:color w:val="000000"/>
                <w:kern w:val="0"/>
                <w:sz w:val="21"/>
                <w:szCs w:val="21"/>
              </w:rPr>
              <w:t>95%</w:t>
            </w:r>
          </w:p>
        </w:tc>
        <w:tc>
          <w:tcPr>
            <w:tcW w:w="951" w:type="dxa"/>
            <w:tcBorders>
              <w:top w:val="nil"/>
              <w:left w:val="nil"/>
              <w:bottom w:val="single" w:sz="8" w:space="0" w:color="000000"/>
              <w:right w:val="single" w:sz="8" w:space="0" w:color="000000"/>
            </w:tcBorders>
            <w:shd w:val="clear" w:color="auto" w:fill="FFFFFF"/>
            <w:vAlign w:val="center"/>
            <w:hideMark/>
          </w:tcPr>
          <w:p w14:paraId="0FB78693" w14:textId="77777777" w:rsidR="00564C83" w:rsidRPr="002B723E"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2B723E">
              <w:rPr>
                <w:rFonts w:ascii="仿宋_GB2312" w:eastAsia="仿宋_GB2312" w:hAnsi="等线" w:cs="宋体"/>
                <w:color w:val="000000"/>
                <w:kern w:val="0"/>
                <w:sz w:val="21"/>
                <w:szCs w:val="21"/>
              </w:rPr>
              <w:t>≥</w:t>
            </w:r>
            <w:r w:rsidRPr="002B723E">
              <w:rPr>
                <w:rFonts w:ascii="仿宋_GB2312" w:eastAsia="仿宋_GB2312" w:hAnsi="等线" w:cs="宋体"/>
                <w:color w:val="000000"/>
                <w:kern w:val="0"/>
                <w:sz w:val="21"/>
                <w:szCs w:val="21"/>
              </w:rPr>
              <w:t>95%</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EB263C9"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CAADA34"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181E1F7" w14:textId="77777777" w:rsidR="00564C83" w:rsidRPr="00564C83" w:rsidRDefault="00564C83" w:rsidP="00564C83">
            <w:pPr>
              <w:widowControl/>
              <w:spacing w:line="240" w:lineRule="auto"/>
              <w:ind w:firstLineChars="0" w:firstLine="0"/>
              <w:jc w:val="center"/>
              <w:rPr>
                <w:rFonts w:ascii="仿宋_GB2312" w:eastAsia="仿宋_GB2312" w:hAnsi="等线" w:cs="宋体"/>
                <w:color w:val="000000"/>
                <w:kern w:val="0"/>
                <w:sz w:val="21"/>
                <w:szCs w:val="21"/>
              </w:rPr>
            </w:pPr>
          </w:p>
        </w:tc>
        <w:tc>
          <w:tcPr>
            <w:tcW w:w="1034" w:type="dxa"/>
            <w:shd w:val="clear" w:color="auto" w:fill="FFFFFF"/>
            <w:vAlign w:val="center"/>
            <w:hideMark/>
          </w:tcPr>
          <w:p w14:paraId="1EC6C249"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564F69FC" w14:textId="77777777" w:rsidTr="00564C83">
        <w:trPr>
          <w:trHeight w:val="285"/>
        </w:trPr>
        <w:tc>
          <w:tcPr>
            <w:tcW w:w="939" w:type="dxa"/>
            <w:vMerge/>
            <w:tcBorders>
              <w:top w:val="single" w:sz="8" w:space="0" w:color="000000"/>
              <w:left w:val="single" w:sz="8" w:space="0" w:color="000000"/>
              <w:bottom w:val="nil"/>
              <w:right w:val="single" w:sz="8" w:space="0" w:color="000000"/>
            </w:tcBorders>
            <w:shd w:val="clear" w:color="auto" w:fill="FFFFFF"/>
            <w:vAlign w:val="center"/>
            <w:hideMark/>
          </w:tcPr>
          <w:p w14:paraId="1A99CD6E"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769" w:type="dxa"/>
            <w:vMerge/>
            <w:tcBorders>
              <w:top w:val="single" w:sz="8" w:space="0" w:color="000000"/>
              <w:left w:val="single" w:sz="8" w:space="0" w:color="000000"/>
              <w:bottom w:val="nil"/>
              <w:right w:val="single" w:sz="8" w:space="0" w:color="000000"/>
            </w:tcBorders>
            <w:shd w:val="clear" w:color="auto" w:fill="FFFFFF"/>
            <w:vAlign w:val="center"/>
            <w:hideMark/>
          </w:tcPr>
          <w:p w14:paraId="196AC5D0"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802" w:type="dxa"/>
            <w:vMerge/>
            <w:tcBorders>
              <w:top w:val="single" w:sz="8" w:space="0" w:color="000000"/>
              <w:left w:val="single" w:sz="8" w:space="0" w:color="000000"/>
              <w:bottom w:val="nil"/>
              <w:right w:val="single" w:sz="8" w:space="0" w:color="000000"/>
            </w:tcBorders>
            <w:shd w:val="clear" w:color="auto" w:fill="FFFFFF"/>
            <w:vAlign w:val="center"/>
            <w:hideMark/>
          </w:tcPr>
          <w:p w14:paraId="30336FAA" w14:textId="77777777" w:rsidR="00564C83" w:rsidRPr="00564C83" w:rsidRDefault="00564C83" w:rsidP="00564C83">
            <w:pPr>
              <w:widowControl/>
              <w:spacing w:line="240" w:lineRule="auto"/>
              <w:ind w:firstLineChars="0" w:firstLine="0"/>
              <w:jc w:val="left"/>
              <w:rPr>
                <w:rFonts w:ascii="仿宋_GB2312" w:eastAsia="仿宋_GB2312" w:hAnsi="等线" w:cs="宋体"/>
                <w:color w:val="000000"/>
                <w:kern w:val="0"/>
                <w:sz w:val="21"/>
                <w:szCs w:val="21"/>
              </w:rPr>
            </w:pPr>
          </w:p>
        </w:tc>
        <w:tc>
          <w:tcPr>
            <w:tcW w:w="2208"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04FA1F4" w14:textId="77777777" w:rsidR="00564C83" w:rsidRPr="002B723E" w:rsidRDefault="00564C83"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936" w:type="dxa"/>
            <w:tcBorders>
              <w:top w:val="nil"/>
              <w:left w:val="nil"/>
              <w:bottom w:val="single" w:sz="8" w:space="0" w:color="000000"/>
              <w:right w:val="single" w:sz="8" w:space="0" w:color="000000"/>
            </w:tcBorders>
            <w:shd w:val="clear" w:color="auto" w:fill="FFFFFF"/>
            <w:vAlign w:val="center"/>
            <w:hideMark/>
          </w:tcPr>
          <w:p w14:paraId="4A04D546" w14:textId="77777777" w:rsidR="00564C83" w:rsidRPr="002B723E" w:rsidRDefault="00564C83"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951" w:type="dxa"/>
            <w:tcBorders>
              <w:top w:val="nil"/>
              <w:left w:val="nil"/>
              <w:bottom w:val="single" w:sz="8" w:space="0" w:color="000000"/>
              <w:right w:val="single" w:sz="8" w:space="0" w:color="000000"/>
            </w:tcBorders>
            <w:shd w:val="clear" w:color="auto" w:fill="FFFFFF"/>
            <w:vAlign w:val="center"/>
            <w:hideMark/>
          </w:tcPr>
          <w:p w14:paraId="3676AAC8" w14:textId="77777777" w:rsidR="00564C83" w:rsidRPr="002B723E" w:rsidRDefault="00564C83"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1829805" w14:textId="77777777" w:rsidR="00564C83" w:rsidRPr="002B723E" w:rsidRDefault="00564C83"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A0EB7BC" w14:textId="77777777" w:rsidR="00564C83" w:rsidRPr="002B723E" w:rsidRDefault="00564C83"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1AB5873" w14:textId="77777777" w:rsidR="00564C83" w:rsidRPr="002B723E" w:rsidRDefault="00564C83"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1034" w:type="dxa"/>
            <w:shd w:val="clear" w:color="auto" w:fill="FFFFFF"/>
            <w:vAlign w:val="center"/>
            <w:hideMark/>
          </w:tcPr>
          <w:p w14:paraId="556D1F1C"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r w:rsidR="00564C83" w:rsidRPr="00564C83" w14:paraId="0F81674C" w14:textId="77777777" w:rsidTr="00564C83">
        <w:trPr>
          <w:trHeight w:val="285"/>
        </w:trPr>
        <w:tc>
          <w:tcPr>
            <w:tcW w:w="6605" w:type="dxa"/>
            <w:gridSpan w:val="8"/>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FA1C934" w14:textId="77777777" w:rsidR="00564C83" w:rsidRPr="00564C83" w:rsidRDefault="00564C83" w:rsidP="002B723E">
            <w:pPr>
              <w:widowControl/>
              <w:spacing w:line="240" w:lineRule="auto"/>
              <w:ind w:firstLineChars="0" w:firstLine="0"/>
              <w:jc w:val="center"/>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总分</w:t>
            </w:r>
          </w:p>
        </w:tc>
        <w:tc>
          <w:tcPr>
            <w:tcW w:w="59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CB0B5DE" w14:textId="77777777" w:rsidR="00564C83" w:rsidRPr="00564C83" w:rsidRDefault="00564C83" w:rsidP="002B723E">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100</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23DE7A7" w14:textId="198F321E" w:rsidR="00564C83" w:rsidRPr="00564C83" w:rsidRDefault="00564C83" w:rsidP="002B723E">
            <w:pPr>
              <w:widowControl/>
              <w:spacing w:line="240" w:lineRule="auto"/>
              <w:ind w:firstLineChars="0" w:firstLine="0"/>
              <w:jc w:val="left"/>
              <w:rPr>
                <w:rFonts w:ascii="仿宋_GB2312" w:eastAsia="仿宋_GB2312" w:hAnsi="等线" w:cs="宋体"/>
                <w:color w:val="000000"/>
                <w:kern w:val="0"/>
                <w:sz w:val="21"/>
                <w:szCs w:val="21"/>
              </w:rPr>
            </w:pPr>
            <w:r w:rsidRPr="00564C83">
              <w:rPr>
                <w:rFonts w:ascii="仿宋_GB2312" w:eastAsia="仿宋_GB2312" w:hAnsi="等线" w:cs="宋体" w:hint="eastAsia"/>
                <w:color w:val="000000"/>
                <w:kern w:val="0"/>
                <w:sz w:val="21"/>
                <w:szCs w:val="21"/>
              </w:rPr>
              <w:t>9</w:t>
            </w:r>
            <w:r w:rsidR="002B723E">
              <w:rPr>
                <w:rFonts w:ascii="仿宋_GB2312" w:eastAsia="仿宋_GB2312" w:hAnsi="等线" w:cs="宋体"/>
                <w:color w:val="000000"/>
                <w:kern w:val="0"/>
                <w:sz w:val="21"/>
                <w:szCs w:val="21"/>
              </w:rPr>
              <w:t>7</w:t>
            </w:r>
            <w:r w:rsidRPr="00564C83">
              <w:rPr>
                <w:rFonts w:ascii="仿宋_GB2312" w:eastAsia="仿宋_GB2312" w:hAnsi="等线" w:cs="宋体" w:hint="eastAsia"/>
                <w:color w:val="000000"/>
                <w:kern w:val="0"/>
                <w:sz w:val="21"/>
                <w:szCs w:val="21"/>
              </w:rPr>
              <w:t>.96</w:t>
            </w:r>
          </w:p>
        </w:tc>
        <w:tc>
          <w:tcPr>
            <w:tcW w:w="1405"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7BECE1FB" w14:textId="77777777" w:rsidR="00564C83" w:rsidRPr="00564C83" w:rsidRDefault="00564C83" w:rsidP="002B723E">
            <w:pPr>
              <w:widowControl/>
              <w:spacing w:line="240" w:lineRule="auto"/>
              <w:ind w:firstLineChars="0" w:firstLine="0"/>
              <w:jc w:val="left"/>
              <w:rPr>
                <w:rFonts w:ascii="仿宋_GB2312" w:eastAsia="仿宋_GB2312" w:hAnsi="等线" w:cs="宋体"/>
                <w:color w:val="000000"/>
                <w:kern w:val="0"/>
                <w:sz w:val="21"/>
                <w:szCs w:val="21"/>
              </w:rPr>
            </w:pPr>
          </w:p>
        </w:tc>
        <w:tc>
          <w:tcPr>
            <w:tcW w:w="1034" w:type="dxa"/>
            <w:shd w:val="clear" w:color="auto" w:fill="FFFFFF"/>
            <w:vAlign w:val="center"/>
            <w:hideMark/>
          </w:tcPr>
          <w:p w14:paraId="49A6651A" w14:textId="77777777" w:rsidR="00564C83" w:rsidRPr="00564C83" w:rsidRDefault="00564C83" w:rsidP="00564C83">
            <w:pPr>
              <w:widowControl/>
              <w:spacing w:line="240" w:lineRule="auto"/>
              <w:ind w:firstLineChars="0" w:firstLine="0"/>
              <w:jc w:val="left"/>
              <w:rPr>
                <w:rFonts w:eastAsia="Times New Roman"/>
                <w:kern w:val="0"/>
                <w:sz w:val="20"/>
                <w:szCs w:val="20"/>
              </w:rPr>
            </w:pPr>
          </w:p>
        </w:tc>
      </w:tr>
    </w:tbl>
    <w:p w14:paraId="63030416" w14:textId="77777777" w:rsidR="00130CC2" w:rsidRDefault="00130CC2" w:rsidP="00130CC2">
      <w:pPr>
        <w:spacing w:line="600" w:lineRule="exact"/>
        <w:ind w:firstLine="640"/>
        <w:rPr>
          <w:rFonts w:ascii="黑体" w:eastAsia="黑体" w:hAnsi="黑体" w:cs="黑体"/>
          <w:sz w:val="32"/>
          <w:szCs w:val="32"/>
        </w:rPr>
      </w:pPr>
      <w:r>
        <w:rPr>
          <w:rFonts w:ascii="黑体" w:eastAsia="黑体" w:hAnsi="黑体" w:cs="黑体" w:hint="eastAsia"/>
          <w:sz w:val="32"/>
          <w:szCs w:val="32"/>
        </w:rPr>
        <w:t>四、绩效评价指标分析</w:t>
      </w:r>
    </w:p>
    <w:p w14:paraId="05C0AA05" w14:textId="19A6AE87" w:rsidR="00130CC2" w:rsidRDefault="00130CC2" w:rsidP="00130CC2">
      <w:pPr>
        <w:spacing w:line="600" w:lineRule="exact"/>
        <w:ind w:firstLine="640"/>
        <w:outlineLvl w:val="0"/>
        <w:rPr>
          <w:rFonts w:ascii="楷体_GB2312" w:eastAsia="楷体_GB2312" w:hAnsi="楷体_GB2312" w:cs="楷体_GB2312"/>
          <w:sz w:val="32"/>
          <w:szCs w:val="32"/>
        </w:rPr>
      </w:pPr>
      <w:r>
        <w:rPr>
          <w:rFonts w:ascii="楷体_GB2312" w:eastAsia="楷体_GB2312" w:hAnsi="楷体_GB2312" w:cs="楷体_GB2312" w:hint="eastAsia"/>
          <w:sz w:val="32"/>
          <w:szCs w:val="32"/>
        </w:rPr>
        <w:t>（一）项目决策情况</w:t>
      </w:r>
    </w:p>
    <w:p w14:paraId="1F478511" w14:textId="02EEEEA3" w:rsidR="008653C0" w:rsidRPr="008653C0" w:rsidRDefault="00A8739F" w:rsidP="008653C0">
      <w:pPr>
        <w:pStyle w:val="a0"/>
        <w:ind w:firstLine="560"/>
        <w:rPr>
          <w:rFonts w:ascii="仿宋" w:eastAsia="仿宋" w:hAnsi="仿宋"/>
        </w:rPr>
      </w:pPr>
      <w:r w:rsidRPr="007C027B">
        <w:rPr>
          <w:rFonts w:ascii="仿宋" w:eastAsia="仿宋" w:hAnsi="仿宋"/>
          <w:noProof/>
        </w:rPr>
        <w:lastRenderedPageBreak/>
        <w:drawing>
          <wp:anchor distT="0" distB="0" distL="114300" distR="114300" simplePos="0" relativeHeight="251658240" behindDoc="0" locked="0" layoutInCell="1" allowOverlap="1" wp14:anchorId="01658B96" wp14:editId="6BDA4727">
            <wp:simplePos x="0" y="0"/>
            <wp:positionH relativeFrom="margin">
              <wp:posOffset>1362075</wp:posOffset>
            </wp:positionH>
            <wp:positionV relativeFrom="paragraph">
              <wp:posOffset>1429385</wp:posOffset>
            </wp:positionV>
            <wp:extent cx="3078480" cy="5621655"/>
            <wp:effectExtent l="4762" t="0" r="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rot="16200000">
                      <a:off x="0" y="0"/>
                      <a:ext cx="3078480" cy="5621655"/>
                    </a:xfrm>
                    <a:prstGeom prst="rect">
                      <a:avLst/>
                    </a:prstGeom>
                  </pic:spPr>
                </pic:pic>
              </a:graphicData>
            </a:graphic>
            <wp14:sizeRelH relativeFrom="page">
              <wp14:pctWidth>0</wp14:pctWidth>
            </wp14:sizeRelH>
            <wp14:sizeRelV relativeFrom="page">
              <wp14:pctHeight>0</wp14:pctHeight>
            </wp14:sizeRelV>
          </wp:anchor>
        </w:drawing>
      </w:r>
      <w:r w:rsidR="008653C0" w:rsidRPr="008653C0">
        <w:rPr>
          <w:rFonts w:ascii="仿宋" w:eastAsia="仿宋" w:hAnsi="仿宋" w:hint="eastAsia"/>
        </w:rPr>
        <w:t>通过市场调研，结合学校专业发展需要，确定了项目建设内容，编写并提交了申报文本、可行性报告、支出绩效目标申报表等立项资料。其中，支出绩效目标申报表对资金使用情况和绩效指标</w:t>
      </w:r>
      <w:proofErr w:type="gramStart"/>
      <w:r w:rsidR="008653C0" w:rsidRPr="008653C0">
        <w:rPr>
          <w:rFonts w:ascii="仿宋" w:eastAsia="仿宋" w:hAnsi="仿宋" w:hint="eastAsia"/>
        </w:rPr>
        <w:t>作出</w:t>
      </w:r>
      <w:proofErr w:type="gramEnd"/>
      <w:r w:rsidR="008653C0" w:rsidRPr="008653C0">
        <w:rPr>
          <w:rFonts w:ascii="仿宋" w:eastAsia="仿宋" w:hAnsi="仿宋" w:hint="eastAsia"/>
        </w:rPr>
        <w:t>了规定。经过评审最终获得立项，并于202</w:t>
      </w:r>
      <w:r w:rsidR="008653C0">
        <w:rPr>
          <w:rFonts w:ascii="仿宋" w:eastAsia="仿宋" w:hAnsi="仿宋"/>
        </w:rPr>
        <w:t>3</w:t>
      </w:r>
      <w:r w:rsidR="008653C0" w:rsidRPr="008653C0">
        <w:rPr>
          <w:rFonts w:ascii="仿宋" w:eastAsia="仿宋" w:hAnsi="仿宋" w:hint="eastAsia"/>
        </w:rPr>
        <w:t>年</w:t>
      </w:r>
      <w:r w:rsidR="008653C0">
        <w:rPr>
          <w:rFonts w:ascii="仿宋" w:eastAsia="仿宋" w:hAnsi="仿宋"/>
        </w:rPr>
        <w:t>2</w:t>
      </w:r>
      <w:r w:rsidR="008653C0" w:rsidRPr="008653C0">
        <w:rPr>
          <w:rFonts w:ascii="仿宋" w:eastAsia="仿宋" w:hAnsi="仿宋" w:hint="eastAsia"/>
        </w:rPr>
        <w:t>月收到北京市财政局批复预算函。</w:t>
      </w:r>
    </w:p>
    <w:p w14:paraId="4B47361E" w14:textId="74F8AC17" w:rsidR="00130CC2" w:rsidRDefault="00130CC2" w:rsidP="00130CC2">
      <w:pPr>
        <w:spacing w:line="600" w:lineRule="exact"/>
        <w:ind w:firstLine="640"/>
        <w:outlineLvl w:val="0"/>
        <w:rPr>
          <w:rFonts w:ascii="楷体_GB2312" w:eastAsia="楷体_GB2312" w:hAnsi="楷体_GB2312" w:cs="楷体_GB2312"/>
          <w:sz w:val="32"/>
          <w:szCs w:val="32"/>
        </w:rPr>
      </w:pPr>
      <w:r>
        <w:rPr>
          <w:rFonts w:ascii="楷体_GB2312" w:eastAsia="楷体_GB2312" w:hAnsi="楷体_GB2312" w:cs="楷体_GB2312" w:hint="eastAsia"/>
          <w:sz w:val="32"/>
          <w:szCs w:val="32"/>
        </w:rPr>
        <w:t>（二）项目过程情况</w:t>
      </w:r>
    </w:p>
    <w:p w14:paraId="01F47CDC" w14:textId="2C0B6BEB" w:rsidR="008653C0" w:rsidRDefault="00A8739F" w:rsidP="008653C0">
      <w:pPr>
        <w:pStyle w:val="a0"/>
        <w:ind w:firstLine="560"/>
        <w:rPr>
          <w:rFonts w:ascii="仿宋" w:eastAsia="仿宋" w:hAnsi="仿宋"/>
        </w:rPr>
      </w:pPr>
      <w:r w:rsidRPr="00A8739F">
        <w:rPr>
          <w:rFonts w:ascii="仿宋" w:eastAsia="仿宋" w:hAnsi="仿宋"/>
          <w:noProof/>
        </w:rPr>
        <w:drawing>
          <wp:anchor distT="0" distB="0" distL="114300" distR="114300" simplePos="0" relativeHeight="251659264" behindDoc="0" locked="0" layoutInCell="1" allowOverlap="1" wp14:anchorId="102BD801" wp14:editId="779ED52E">
            <wp:simplePos x="0" y="0"/>
            <wp:positionH relativeFrom="column">
              <wp:posOffset>75565</wp:posOffset>
            </wp:positionH>
            <wp:positionV relativeFrom="paragraph">
              <wp:posOffset>3879850</wp:posOffset>
            </wp:positionV>
            <wp:extent cx="5476240" cy="2095500"/>
            <wp:effectExtent l="0" t="0" r="0"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76240" cy="2095500"/>
                    </a:xfrm>
                    <a:prstGeom prst="rect">
                      <a:avLst/>
                    </a:prstGeom>
                  </pic:spPr>
                </pic:pic>
              </a:graphicData>
            </a:graphic>
            <wp14:sizeRelH relativeFrom="page">
              <wp14:pctWidth>0</wp14:pctWidth>
            </wp14:sizeRelH>
            <wp14:sizeRelV relativeFrom="page">
              <wp14:pctHeight>0</wp14:pctHeight>
            </wp14:sizeRelV>
          </wp:anchor>
        </w:drawing>
      </w:r>
      <w:r>
        <w:rPr>
          <w:rFonts w:ascii="仿宋" w:eastAsia="仿宋" w:hAnsi="仿宋" w:hint="eastAsia"/>
        </w:rPr>
        <w:t>2</w:t>
      </w:r>
      <w:r>
        <w:rPr>
          <w:rFonts w:ascii="仿宋" w:eastAsia="仿宋" w:hAnsi="仿宋"/>
        </w:rPr>
        <w:t>023</w:t>
      </w:r>
      <w:r>
        <w:rPr>
          <w:rFonts w:ascii="仿宋" w:eastAsia="仿宋" w:hAnsi="仿宋" w:hint="eastAsia"/>
        </w:rPr>
        <w:t>年4月，经三方比价确定协议采购供应商，完成服务器、工作站、多媒体讲桌的电子卖场合同的签署。</w:t>
      </w:r>
    </w:p>
    <w:p w14:paraId="589D0E84" w14:textId="0D561F0A" w:rsidR="00D80C63" w:rsidRPr="00D80C63" w:rsidRDefault="00D80C63" w:rsidP="00D80C63">
      <w:pPr>
        <w:pStyle w:val="a0"/>
        <w:ind w:firstLine="560"/>
        <w:rPr>
          <w:rFonts w:ascii="仿宋" w:eastAsia="仿宋" w:hAnsi="仿宋"/>
        </w:rPr>
      </w:pPr>
      <w:r w:rsidRPr="00D80C63">
        <w:rPr>
          <w:rFonts w:ascii="仿宋" w:eastAsia="仿宋" w:hAnsi="仿宋"/>
          <w:noProof/>
        </w:rPr>
        <w:lastRenderedPageBreak/>
        <w:drawing>
          <wp:anchor distT="0" distB="0" distL="114300" distR="114300" simplePos="0" relativeHeight="251660288" behindDoc="0" locked="0" layoutInCell="1" allowOverlap="1" wp14:anchorId="754F5B08" wp14:editId="56045141">
            <wp:simplePos x="0" y="0"/>
            <wp:positionH relativeFrom="column">
              <wp:posOffset>228600</wp:posOffset>
            </wp:positionH>
            <wp:positionV relativeFrom="paragraph">
              <wp:posOffset>695325</wp:posOffset>
            </wp:positionV>
            <wp:extent cx="4791075" cy="5258435"/>
            <wp:effectExtent l="0" t="0" r="9525"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4791075" cy="5258435"/>
                    </a:xfrm>
                    <a:prstGeom prst="rect">
                      <a:avLst/>
                    </a:prstGeom>
                  </pic:spPr>
                </pic:pic>
              </a:graphicData>
            </a:graphic>
            <wp14:sizeRelH relativeFrom="page">
              <wp14:pctWidth>0</wp14:pctWidth>
            </wp14:sizeRelH>
            <wp14:sizeRelV relativeFrom="page">
              <wp14:pctHeight>0</wp14:pctHeight>
            </wp14:sizeRelV>
          </wp:anchor>
        </w:drawing>
      </w:r>
      <w:r w:rsidRPr="00D80C63">
        <w:rPr>
          <w:rFonts w:ascii="仿宋" w:eastAsia="仿宋" w:hAnsi="仿宋" w:hint="eastAsia"/>
        </w:rPr>
        <w:t>202</w:t>
      </w:r>
      <w:r>
        <w:rPr>
          <w:rFonts w:ascii="仿宋" w:eastAsia="仿宋" w:hAnsi="仿宋"/>
        </w:rPr>
        <w:t>3</w:t>
      </w:r>
      <w:r w:rsidRPr="00D80C63">
        <w:rPr>
          <w:rFonts w:ascii="仿宋" w:eastAsia="仿宋" w:hAnsi="仿宋" w:hint="eastAsia"/>
        </w:rPr>
        <w:t>年5月</w:t>
      </w:r>
      <w:r>
        <w:rPr>
          <w:rFonts w:ascii="仿宋" w:eastAsia="仿宋" w:hAnsi="仿宋"/>
        </w:rPr>
        <w:t>6</w:t>
      </w:r>
      <w:r w:rsidRPr="00D80C63">
        <w:rPr>
          <w:rFonts w:ascii="仿宋" w:eastAsia="仿宋" w:hAnsi="仿宋" w:hint="eastAsia"/>
        </w:rPr>
        <w:t>日由北京</w:t>
      </w:r>
      <w:r>
        <w:rPr>
          <w:rFonts w:ascii="仿宋" w:eastAsia="仿宋" w:hAnsi="仿宋" w:hint="eastAsia"/>
        </w:rPr>
        <w:t>市京发招标</w:t>
      </w:r>
      <w:r w:rsidRPr="00D80C63">
        <w:rPr>
          <w:rFonts w:ascii="仿宋" w:eastAsia="仿宋" w:hAnsi="仿宋" w:hint="eastAsia"/>
        </w:rPr>
        <w:t>有限公司组织完成了项目招投标工作。</w:t>
      </w:r>
    </w:p>
    <w:p w14:paraId="3F84D80B" w14:textId="1F650E33" w:rsidR="00A8739F" w:rsidRPr="00D80C63" w:rsidRDefault="00D80C63" w:rsidP="00D80C63">
      <w:pPr>
        <w:pStyle w:val="a0"/>
        <w:ind w:firstLine="560"/>
        <w:rPr>
          <w:rFonts w:ascii="仿宋" w:eastAsia="仿宋" w:hAnsi="仿宋"/>
        </w:rPr>
      </w:pPr>
      <w:r w:rsidRPr="00D80C63">
        <w:rPr>
          <w:rFonts w:ascii="仿宋" w:eastAsia="仿宋" w:hAnsi="仿宋" w:hint="eastAsia"/>
        </w:rPr>
        <w:t>202</w:t>
      </w:r>
      <w:r>
        <w:rPr>
          <w:rFonts w:ascii="仿宋" w:eastAsia="仿宋" w:hAnsi="仿宋"/>
        </w:rPr>
        <w:t>3</w:t>
      </w:r>
      <w:r w:rsidRPr="00D80C63">
        <w:rPr>
          <w:rFonts w:ascii="仿宋" w:eastAsia="仿宋" w:hAnsi="仿宋" w:hint="eastAsia"/>
        </w:rPr>
        <w:t>年5月</w:t>
      </w:r>
      <w:r>
        <w:rPr>
          <w:rFonts w:ascii="仿宋" w:eastAsia="仿宋" w:hAnsi="仿宋"/>
        </w:rPr>
        <w:t>31</w:t>
      </w:r>
      <w:r w:rsidRPr="00D80C63">
        <w:rPr>
          <w:rFonts w:ascii="仿宋" w:eastAsia="仿宋" w:hAnsi="仿宋" w:hint="eastAsia"/>
        </w:rPr>
        <w:t>日日签订合同，依据合同完成所有设备入库并建立设备台帐。202</w:t>
      </w:r>
      <w:r>
        <w:rPr>
          <w:rFonts w:ascii="仿宋" w:eastAsia="仿宋" w:hAnsi="仿宋"/>
        </w:rPr>
        <w:t>3</w:t>
      </w:r>
      <w:r w:rsidRPr="00D80C63">
        <w:rPr>
          <w:rFonts w:ascii="仿宋" w:eastAsia="仿宋" w:hAnsi="仿宋" w:hint="eastAsia"/>
        </w:rPr>
        <w:t>年</w:t>
      </w:r>
      <w:r>
        <w:rPr>
          <w:rFonts w:ascii="仿宋" w:eastAsia="仿宋" w:hAnsi="仿宋"/>
        </w:rPr>
        <w:t>8</w:t>
      </w:r>
      <w:r w:rsidRPr="00D80C63">
        <w:rPr>
          <w:rFonts w:ascii="仿宋" w:eastAsia="仿宋" w:hAnsi="仿宋" w:hint="eastAsia"/>
        </w:rPr>
        <w:t>月</w:t>
      </w:r>
      <w:r>
        <w:rPr>
          <w:rFonts w:ascii="仿宋" w:eastAsia="仿宋" w:hAnsi="仿宋"/>
        </w:rPr>
        <w:t>31</w:t>
      </w:r>
      <w:r w:rsidRPr="00D80C63">
        <w:rPr>
          <w:rFonts w:ascii="仿宋" w:eastAsia="仿宋" w:hAnsi="仿宋" w:hint="eastAsia"/>
        </w:rPr>
        <w:t>日完成工程施工，202</w:t>
      </w:r>
      <w:r>
        <w:rPr>
          <w:rFonts w:ascii="仿宋" w:eastAsia="仿宋" w:hAnsi="仿宋"/>
        </w:rPr>
        <w:t>3</w:t>
      </w:r>
      <w:r w:rsidRPr="00D80C63">
        <w:rPr>
          <w:rFonts w:ascii="仿宋" w:eastAsia="仿宋" w:hAnsi="仿宋" w:hint="eastAsia"/>
        </w:rPr>
        <w:t>年</w:t>
      </w:r>
      <w:r>
        <w:rPr>
          <w:rFonts w:ascii="仿宋" w:eastAsia="仿宋" w:hAnsi="仿宋"/>
        </w:rPr>
        <w:t>9</w:t>
      </w:r>
      <w:r w:rsidRPr="00D80C63">
        <w:rPr>
          <w:rFonts w:ascii="仿宋" w:eastAsia="仿宋" w:hAnsi="仿宋" w:hint="eastAsia"/>
        </w:rPr>
        <w:t>月完成验收。项目实施过程中，配合学校财务资产</w:t>
      </w:r>
      <w:proofErr w:type="gramStart"/>
      <w:r w:rsidRPr="00D80C63">
        <w:rPr>
          <w:rFonts w:ascii="仿宋" w:eastAsia="仿宋" w:hAnsi="仿宋" w:hint="eastAsia"/>
        </w:rPr>
        <w:t>处完成</w:t>
      </w:r>
      <w:proofErr w:type="gramEnd"/>
      <w:r w:rsidRPr="00D80C63">
        <w:rPr>
          <w:rFonts w:ascii="仿宋" w:eastAsia="仿宋" w:hAnsi="仿宋" w:hint="eastAsia"/>
        </w:rPr>
        <w:t>财政专项绩效跟踪，对项目执行和绩效达成进行检查。。</w:t>
      </w:r>
    </w:p>
    <w:p w14:paraId="05F3EE80" w14:textId="4CCD8A4B" w:rsidR="00130CC2" w:rsidRDefault="00130CC2" w:rsidP="00130CC2">
      <w:pPr>
        <w:spacing w:line="600" w:lineRule="exact"/>
        <w:ind w:firstLine="640"/>
        <w:outlineLvl w:val="0"/>
        <w:rPr>
          <w:rFonts w:ascii="楷体_GB2312" w:eastAsia="楷体_GB2312" w:hAnsi="楷体_GB2312" w:cs="楷体_GB2312"/>
          <w:sz w:val="32"/>
          <w:szCs w:val="32"/>
        </w:rPr>
      </w:pPr>
      <w:r>
        <w:rPr>
          <w:rFonts w:ascii="楷体_GB2312" w:eastAsia="楷体_GB2312" w:hAnsi="楷体_GB2312" w:cs="楷体_GB2312" w:hint="eastAsia"/>
          <w:sz w:val="32"/>
          <w:szCs w:val="32"/>
        </w:rPr>
        <w:t>（三）项目产出情况</w:t>
      </w:r>
    </w:p>
    <w:p w14:paraId="10F47ACB" w14:textId="77777777" w:rsidR="00EB7126" w:rsidRDefault="00C52E51" w:rsidP="00C52E51">
      <w:pPr>
        <w:pStyle w:val="a0"/>
        <w:ind w:firstLine="560"/>
        <w:rPr>
          <w:noProof/>
        </w:rPr>
      </w:pPr>
      <w:r w:rsidRPr="00C52E51">
        <w:rPr>
          <w:rFonts w:ascii="仿宋" w:eastAsia="仿宋" w:hAnsi="仿宋" w:hint="eastAsia"/>
        </w:rPr>
        <w:t>双高项目信息安全与管理专业群网络系统运维虚拟仿真综合实训</w:t>
      </w:r>
      <w:proofErr w:type="gramStart"/>
      <w:r w:rsidRPr="00C52E51">
        <w:rPr>
          <w:rFonts w:ascii="仿宋" w:eastAsia="仿宋" w:hAnsi="仿宋" w:hint="eastAsia"/>
        </w:rPr>
        <w:t>室</w:t>
      </w:r>
      <w:r>
        <w:rPr>
          <w:rFonts w:ascii="仿宋" w:eastAsia="仿宋" w:hAnsi="仿宋" w:hint="eastAsia"/>
        </w:rPr>
        <w:t>项目</w:t>
      </w:r>
      <w:proofErr w:type="gramEnd"/>
      <w:r w:rsidRPr="00C52E51">
        <w:rPr>
          <w:rFonts w:ascii="仿宋" w:eastAsia="仿宋" w:hAnsi="仿宋" w:hint="eastAsia"/>
        </w:rPr>
        <w:t>按合同完成了网络规划设计数字孪生实</w:t>
      </w:r>
      <w:proofErr w:type="gramStart"/>
      <w:r w:rsidRPr="00C52E51">
        <w:rPr>
          <w:rFonts w:ascii="仿宋" w:eastAsia="仿宋" w:hAnsi="仿宋" w:hint="eastAsia"/>
        </w:rPr>
        <w:t>训系统</w:t>
      </w:r>
      <w:proofErr w:type="gramEnd"/>
      <w:r>
        <w:rPr>
          <w:rFonts w:ascii="仿宋" w:eastAsia="仿宋" w:hAnsi="仿宋" w:hint="eastAsia"/>
        </w:rPr>
        <w:t>和</w:t>
      </w:r>
      <w:r w:rsidRPr="00C52E51">
        <w:rPr>
          <w:rFonts w:ascii="仿宋" w:eastAsia="仿宋" w:hAnsi="仿宋" w:hint="eastAsia"/>
        </w:rPr>
        <w:t>网络系统部署虚拟仿真实</w:t>
      </w:r>
      <w:proofErr w:type="gramStart"/>
      <w:r w:rsidRPr="00C52E51">
        <w:rPr>
          <w:rFonts w:ascii="仿宋" w:eastAsia="仿宋" w:hAnsi="仿宋" w:hint="eastAsia"/>
        </w:rPr>
        <w:t>训系统</w:t>
      </w:r>
      <w:proofErr w:type="gramEnd"/>
      <w:r>
        <w:rPr>
          <w:rFonts w:ascii="仿宋" w:eastAsia="仿宋" w:hAnsi="仿宋" w:hint="eastAsia"/>
        </w:rPr>
        <w:t>各一套、网络系统管理训练设备8套、5</w:t>
      </w:r>
      <w:r>
        <w:rPr>
          <w:rFonts w:ascii="仿宋" w:eastAsia="仿宋" w:hAnsi="仿宋"/>
        </w:rPr>
        <w:t>1</w:t>
      </w:r>
      <w:r>
        <w:rPr>
          <w:rFonts w:ascii="仿宋" w:eastAsia="仿宋" w:hAnsi="仿宋" w:hint="eastAsia"/>
        </w:rPr>
        <w:t>台</w:t>
      </w:r>
      <w:r>
        <w:rPr>
          <w:rFonts w:ascii="仿宋" w:eastAsia="仿宋" w:hAnsi="仿宋" w:hint="eastAsia"/>
        </w:rPr>
        <w:lastRenderedPageBreak/>
        <w:t>高性能工作站以及自主开发实验平台2套等，</w:t>
      </w:r>
      <w:r w:rsidRPr="00C52E51">
        <w:rPr>
          <w:rFonts w:ascii="仿宋" w:eastAsia="仿宋" w:hAnsi="仿宋" w:hint="eastAsia"/>
        </w:rPr>
        <w:t>设备参数符合率为100%，</w:t>
      </w:r>
    </w:p>
    <w:p w14:paraId="043F2C5A" w14:textId="7E14927F" w:rsidR="008653C0" w:rsidRPr="008653C0" w:rsidRDefault="00C52E51" w:rsidP="00C52E51">
      <w:pPr>
        <w:pStyle w:val="a0"/>
        <w:ind w:firstLine="560"/>
        <w:rPr>
          <w:rFonts w:ascii="仿宋" w:eastAsia="仿宋" w:hAnsi="仿宋"/>
        </w:rPr>
      </w:pPr>
      <w:r w:rsidRPr="00C52E51">
        <w:rPr>
          <w:rFonts w:ascii="仿宋" w:eastAsia="仿宋" w:hAnsi="仿宋"/>
          <w:noProof/>
        </w:rPr>
        <w:drawing>
          <wp:anchor distT="0" distB="0" distL="114300" distR="114300" simplePos="0" relativeHeight="251661312" behindDoc="0" locked="0" layoutInCell="1" allowOverlap="1" wp14:anchorId="158ED9B0" wp14:editId="2B4E9174">
            <wp:simplePos x="0" y="0"/>
            <wp:positionH relativeFrom="column">
              <wp:posOffset>76200</wp:posOffset>
            </wp:positionH>
            <wp:positionV relativeFrom="paragraph">
              <wp:posOffset>714375</wp:posOffset>
            </wp:positionV>
            <wp:extent cx="5274310" cy="2418080"/>
            <wp:effectExtent l="0" t="0" r="2540" b="127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274310" cy="2418080"/>
                    </a:xfrm>
                    <a:prstGeom prst="rect">
                      <a:avLst/>
                    </a:prstGeom>
                  </pic:spPr>
                </pic:pic>
              </a:graphicData>
            </a:graphic>
            <wp14:sizeRelH relativeFrom="page">
              <wp14:pctWidth>0</wp14:pctWidth>
            </wp14:sizeRelH>
            <wp14:sizeRelV relativeFrom="page">
              <wp14:pctHeight>0</wp14:pctHeight>
            </wp14:sizeRelV>
          </wp:anchor>
        </w:drawing>
      </w:r>
      <w:r w:rsidRPr="00C52E51">
        <w:rPr>
          <w:rFonts w:ascii="仿宋" w:eastAsia="仿宋" w:hAnsi="仿宋" w:hint="eastAsia"/>
        </w:rPr>
        <w:t>通过项目验收，硬件设备符合环保要求。</w:t>
      </w:r>
    </w:p>
    <w:p w14:paraId="299C767C" w14:textId="7645115D" w:rsidR="00EB7126" w:rsidRPr="00EB7126" w:rsidRDefault="00EB7126" w:rsidP="00EB7126">
      <w:pPr>
        <w:pStyle w:val="a0"/>
        <w:ind w:firstLineChars="0" w:firstLine="0"/>
      </w:pPr>
      <w:r w:rsidRPr="00EB7126">
        <w:rPr>
          <w:noProof/>
        </w:rPr>
        <w:drawing>
          <wp:anchor distT="0" distB="0" distL="114300" distR="114300" simplePos="0" relativeHeight="251665408" behindDoc="0" locked="0" layoutInCell="1" allowOverlap="1" wp14:anchorId="04E2F327" wp14:editId="7FF90248">
            <wp:simplePos x="0" y="0"/>
            <wp:positionH relativeFrom="column">
              <wp:posOffset>85725</wp:posOffset>
            </wp:positionH>
            <wp:positionV relativeFrom="paragraph">
              <wp:posOffset>2965450</wp:posOffset>
            </wp:positionV>
            <wp:extent cx="5372100" cy="3437890"/>
            <wp:effectExtent l="0" t="0" r="0"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4623"/>
                    <a:stretch/>
                  </pic:blipFill>
                  <pic:spPr bwMode="auto">
                    <a:xfrm>
                      <a:off x="0" y="0"/>
                      <a:ext cx="5372100" cy="34378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11508E" w14:textId="7994D003" w:rsidR="00130CC2" w:rsidRDefault="00130CC2" w:rsidP="00130CC2">
      <w:pPr>
        <w:spacing w:line="600" w:lineRule="exact"/>
        <w:ind w:firstLine="640"/>
        <w:outlineLvl w:val="0"/>
        <w:rPr>
          <w:rFonts w:ascii="楷体_GB2312" w:eastAsia="楷体_GB2312" w:hAnsi="楷体_GB2312" w:cs="楷体_GB2312"/>
          <w:sz w:val="32"/>
          <w:szCs w:val="32"/>
        </w:rPr>
      </w:pPr>
      <w:r>
        <w:rPr>
          <w:rFonts w:ascii="楷体_GB2312" w:eastAsia="楷体_GB2312" w:hAnsi="楷体_GB2312" w:cs="楷体_GB2312" w:hint="eastAsia"/>
          <w:sz w:val="32"/>
          <w:szCs w:val="32"/>
        </w:rPr>
        <w:t>（四）项目效益情况</w:t>
      </w:r>
    </w:p>
    <w:p w14:paraId="52982510" w14:textId="1E8EB8CE" w:rsidR="00C52E51" w:rsidRPr="00C52E51" w:rsidRDefault="00C52E51" w:rsidP="00C52E51">
      <w:pPr>
        <w:spacing w:line="600" w:lineRule="exact"/>
        <w:ind w:firstLine="600"/>
        <w:outlineLvl w:val="0"/>
        <w:rPr>
          <w:rFonts w:ascii="仿宋" w:eastAsia="仿宋" w:hAnsi="仿宋"/>
          <w:sz w:val="30"/>
          <w:szCs w:val="30"/>
        </w:rPr>
      </w:pPr>
      <w:r w:rsidRPr="00C52E51">
        <w:rPr>
          <w:rFonts w:ascii="仿宋" w:eastAsia="仿宋" w:hAnsi="仿宋" w:hint="eastAsia"/>
          <w:sz w:val="30"/>
          <w:szCs w:val="30"/>
        </w:rPr>
        <w:t>1.社会效益</w:t>
      </w:r>
    </w:p>
    <w:p w14:paraId="08DB8848" w14:textId="0521104F" w:rsidR="008653C0" w:rsidRPr="008653C0" w:rsidRDefault="00C52E51" w:rsidP="00C52E51">
      <w:pPr>
        <w:pStyle w:val="a0"/>
        <w:ind w:firstLine="560"/>
        <w:rPr>
          <w:rFonts w:ascii="仿宋" w:eastAsia="仿宋" w:hAnsi="仿宋"/>
        </w:rPr>
      </w:pPr>
      <w:r w:rsidRPr="00C52E51">
        <w:rPr>
          <w:rFonts w:ascii="仿宋" w:eastAsia="仿宋" w:hAnsi="仿宋" w:hint="eastAsia"/>
        </w:rPr>
        <w:t>双高项目信息安全与管理专业群网络系统运维虚拟仿真综合实训室可支撑</w:t>
      </w:r>
      <w:r w:rsidR="00901B20">
        <w:rPr>
          <w:rFonts w:ascii="仿宋" w:eastAsia="仿宋" w:hAnsi="仿宋" w:hint="eastAsia"/>
        </w:rPr>
        <w:t>《网络互联技术》、《高级路由技术应用》以及1</w:t>
      </w:r>
      <w:r w:rsidR="00901B20">
        <w:rPr>
          <w:rFonts w:ascii="仿宋" w:eastAsia="仿宋" w:hAnsi="仿宋"/>
        </w:rPr>
        <w:t>+</w:t>
      </w:r>
      <w:r w:rsidR="00901B20">
        <w:rPr>
          <w:rFonts w:ascii="仿宋" w:eastAsia="仿宋" w:hAnsi="仿宋" w:hint="eastAsia"/>
        </w:rPr>
        <w:t>X单周实训等</w:t>
      </w:r>
      <w:r w:rsidRPr="00C52E51">
        <w:rPr>
          <w:rFonts w:ascii="仿宋" w:eastAsia="仿宋" w:hAnsi="仿宋" w:hint="eastAsia"/>
        </w:rPr>
        <w:t>课程的教学，符合</w:t>
      </w:r>
      <w:r w:rsidR="00901B20">
        <w:rPr>
          <w:rFonts w:ascii="仿宋" w:eastAsia="仿宋" w:hAnsi="仿宋" w:hint="eastAsia"/>
        </w:rPr>
        <w:t>计算机网络</w:t>
      </w:r>
      <w:r w:rsidRPr="00C52E51">
        <w:rPr>
          <w:rFonts w:ascii="仿宋" w:eastAsia="仿宋" w:hAnsi="仿宋" w:hint="eastAsia"/>
        </w:rPr>
        <w:t>技术发展趋势。</w:t>
      </w:r>
      <w:r w:rsidR="00901B20" w:rsidRPr="00901B20">
        <w:rPr>
          <w:rFonts w:ascii="仿宋" w:eastAsia="仿宋" w:hAnsi="仿宋" w:hint="eastAsia"/>
        </w:rPr>
        <w:t>自2023年8月份</w:t>
      </w:r>
      <w:r w:rsidR="00901B20" w:rsidRPr="00901B20">
        <w:rPr>
          <w:rFonts w:ascii="仿宋" w:eastAsia="仿宋" w:hAnsi="仿宋" w:hint="eastAsia"/>
        </w:rPr>
        <w:lastRenderedPageBreak/>
        <w:t>建成之后，连续两学期的使用率接近100%。未来5年，随着生育学生数的增加，招生规模将进一步扩大，该实训室可持续承担计算机网络技术、云计算技术应用、信息安全技术应用等专业实践教学。</w:t>
      </w:r>
    </w:p>
    <w:p w14:paraId="1CAA7381" w14:textId="607B5A9F" w:rsidR="00901B20" w:rsidRDefault="00901B20" w:rsidP="00901B20">
      <w:pPr>
        <w:snapToGrid w:val="0"/>
        <w:ind w:firstLine="560"/>
        <w:jc w:val="center"/>
        <w:rPr>
          <w:rFonts w:ascii="微软雅黑" w:eastAsia="微软雅黑" w:hAnsi="微软雅黑"/>
          <w:sz w:val="24"/>
        </w:rPr>
      </w:pPr>
      <w:r>
        <w:rPr>
          <w:noProof/>
        </w:rPr>
        <w:drawing>
          <wp:anchor distT="0" distB="0" distL="114300" distR="114300" simplePos="0" relativeHeight="251662336" behindDoc="0" locked="0" layoutInCell="1" allowOverlap="1" wp14:anchorId="3514648C" wp14:editId="22010A7A">
            <wp:simplePos x="0" y="0"/>
            <wp:positionH relativeFrom="column">
              <wp:posOffset>819150</wp:posOffset>
            </wp:positionH>
            <wp:positionV relativeFrom="paragraph">
              <wp:posOffset>409575</wp:posOffset>
            </wp:positionV>
            <wp:extent cx="3676650" cy="2513330"/>
            <wp:effectExtent l="0" t="0" r="0" b="127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76650" cy="2513330"/>
                    </a:xfrm>
                    <a:prstGeom prst="rect">
                      <a:avLst/>
                    </a:prstGeom>
                  </pic:spPr>
                </pic:pic>
              </a:graphicData>
            </a:graphic>
            <wp14:sizeRelH relativeFrom="page">
              <wp14:pctWidth>0</wp14:pctWidth>
            </wp14:sizeRelH>
            <wp14:sizeRelV relativeFrom="page">
              <wp14:pctHeight>0</wp14:pctHeight>
            </wp14:sizeRelV>
          </wp:anchor>
        </w:drawing>
      </w:r>
      <w:r>
        <w:rPr>
          <w:rFonts w:ascii="微软雅黑" w:eastAsia="微软雅黑" w:hAnsi="微软雅黑" w:hint="eastAsia"/>
          <w:sz w:val="24"/>
        </w:rPr>
        <w:t>2</w:t>
      </w:r>
      <w:r>
        <w:rPr>
          <w:rFonts w:ascii="微软雅黑" w:eastAsia="微软雅黑" w:hAnsi="微软雅黑"/>
          <w:sz w:val="24"/>
        </w:rPr>
        <w:t>023-2024</w:t>
      </w:r>
      <w:r>
        <w:rPr>
          <w:rFonts w:ascii="微软雅黑" w:eastAsia="微软雅黑" w:hAnsi="微软雅黑" w:hint="eastAsia"/>
          <w:sz w:val="24"/>
        </w:rPr>
        <w:t>学年第一学期4号楼3</w:t>
      </w:r>
      <w:r>
        <w:rPr>
          <w:rFonts w:ascii="微软雅黑" w:eastAsia="微软雅黑" w:hAnsi="微软雅黑"/>
          <w:sz w:val="24"/>
        </w:rPr>
        <w:t>03</w:t>
      </w:r>
      <w:r>
        <w:rPr>
          <w:rFonts w:ascii="微软雅黑" w:eastAsia="微软雅黑" w:hAnsi="微软雅黑" w:hint="eastAsia"/>
          <w:sz w:val="24"/>
        </w:rPr>
        <w:t>实训室课表</w:t>
      </w:r>
    </w:p>
    <w:p w14:paraId="19EA07C6" w14:textId="59B560C5" w:rsidR="00901B20" w:rsidRDefault="00901B20" w:rsidP="00901B20">
      <w:pPr>
        <w:snapToGrid w:val="0"/>
        <w:ind w:firstLine="560"/>
        <w:jc w:val="center"/>
        <w:rPr>
          <w:rFonts w:ascii="微软雅黑" w:eastAsia="微软雅黑" w:hAnsi="微软雅黑"/>
          <w:sz w:val="24"/>
        </w:rPr>
      </w:pPr>
      <w:r>
        <w:rPr>
          <w:noProof/>
        </w:rPr>
        <w:drawing>
          <wp:anchor distT="0" distB="0" distL="114300" distR="114300" simplePos="0" relativeHeight="251663360" behindDoc="0" locked="0" layoutInCell="1" allowOverlap="1" wp14:anchorId="390EDFCD" wp14:editId="0344C999">
            <wp:simplePos x="0" y="0"/>
            <wp:positionH relativeFrom="margin">
              <wp:align>center</wp:align>
            </wp:positionH>
            <wp:positionV relativeFrom="paragraph">
              <wp:posOffset>485775</wp:posOffset>
            </wp:positionV>
            <wp:extent cx="4552950" cy="2595245"/>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cstate="print">
                      <a:extLst>
                        <a:ext uri="{28A0092B-C50C-407E-A947-70E740481C1C}">
                          <a14:useLocalDpi xmlns:a14="http://schemas.microsoft.com/office/drawing/2010/main" val="0"/>
                        </a:ext>
                      </a:extLst>
                    </a:blip>
                    <a:srcRect t="9739" r="24849" b="-1391"/>
                    <a:stretch>
                      <a:fillRect/>
                    </a:stretch>
                  </pic:blipFill>
                  <pic:spPr>
                    <a:xfrm>
                      <a:off x="0" y="0"/>
                      <a:ext cx="4552950" cy="25952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微软雅黑" w:eastAsia="微软雅黑" w:hAnsi="微软雅黑" w:hint="eastAsia"/>
          <w:sz w:val="24"/>
        </w:rPr>
        <w:t>2</w:t>
      </w:r>
      <w:r>
        <w:rPr>
          <w:rFonts w:ascii="微软雅黑" w:eastAsia="微软雅黑" w:hAnsi="微软雅黑"/>
          <w:sz w:val="24"/>
        </w:rPr>
        <w:t>023-2024</w:t>
      </w:r>
      <w:r>
        <w:rPr>
          <w:rFonts w:ascii="微软雅黑" w:eastAsia="微软雅黑" w:hAnsi="微软雅黑" w:hint="eastAsia"/>
          <w:sz w:val="24"/>
        </w:rPr>
        <w:t>学年第二学期4号楼3</w:t>
      </w:r>
      <w:r>
        <w:rPr>
          <w:rFonts w:ascii="微软雅黑" w:eastAsia="微软雅黑" w:hAnsi="微软雅黑"/>
          <w:sz w:val="24"/>
        </w:rPr>
        <w:t>03</w:t>
      </w:r>
      <w:r>
        <w:rPr>
          <w:rFonts w:ascii="微软雅黑" w:eastAsia="微软雅黑" w:hAnsi="微软雅黑" w:hint="eastAsia"/>
          <w:sz w:val="24"/>
        </w:rPr>
        <w:t>实训室课表</w:t>
      </w:r>
    </w:p>
    <w:p w14:paraId="6F35C3AE" w14:textId="1A614FB4" w:rsidR="00901B20" w:rsidRPr="00901B20" w:rsidRDefault="00901B20" w:rsidP="00901B20">
      <w:pPr>
        <w:spacing w:line="600" w:lineRule="exact"/>
        <w:ind w:firstLine="600"/>
        <w:outlineLvl w:val="0"/>
        <w:rPr>
          <w:rFonts w:ascii="仿宋" w:eastAsia="仿宋" w:hAnsi="仿宋"/>
          <w:sz w:val="30"/>
          <w:szCs w:val="30"/>
        </w:rPr>
      </w:pPr>
      <w:r w:rsidRPr="00901B20">
        <w:rPr>
          <w:rFonts w:ascii="仿宋" w:eastAsia="仿宋" w:hAnsi="仿宋" w:hint="eastAsia"/>
          <w:sz w:val="30"/>
          <w:szCs w:val="30"/>
        </w:rPr>
        <w:t>2</w:t>
      </w:r>
      <w:r w:rsidRPr="00901B20">
        <w:rPr>
          <w:rFonts w:ascii="仿宋" w:eastAsia="仿宋" w:hAnsi="仿宋"/>
          <w:sz w:val="30"/>
          <w:szCs w:val="30"/>
        </w:rPr>
        <w:t>.</w:t>
      </w:r>
      <w:r w:rsidRPr="00901B20">
        <w:rPr>
          <w:rFonts w:ascii="仿宋" w:eastAsia="仿宋" w:hAnsi="仿宋" w:hint="eastAsia"/>
          <w:sz w:val="30"/>
          <w:szCs w:val="30"/>
        </w:rPr>
        <w:t>服务对象满意度</w:t>
      </w:r>
    </w:p>
    <w:p w14:paraId="7CA0E863" w14:textId="1E4E5BF5" w:rsidR="00901B20" w:rsidRDefault="00901B20" w:rsidP="00901B20">
      <w:pPr>
        <w:spacing w:line="600" w:lineRule="exact"/>
        <w:ind w:firstLine="560"/>
        <w:rPr>
          <w:rFonts w:ascii="仿宋_GB2312" w:eastAsia="仿宋_GB2312" w:hAnsi="黑体"/>
          <w:sz w:val="32"/>
          <w:szCs w:val="32"/>
        </w:rPr>
      </w:pPr>
      <w:r w:rsidRPr="00901B20">
        <w:rPr>
          <w:rFonts w:ascii="仿宋" w:eastAsia="仿宋" w:hAnsi="仿宋"/>
          <w:noProof/>
        </w:rPr>
        <w:lastRenderedPageBreak/>
        <w:drawing>
          <wp:anchor distT="0" distB="0" distL="114300" distR="114300" simplePos="0" relativeHeight="251664384" behindDoc="0" locked="0" layoutInCell="1" allowOverlap="1" wp14:anchorId="0A4C8537" wp14:editId="021277EC">
            <wp:simplePos x="0" y="0"/>
            <wp:positionH relativeFrom="margin">
              <wp:posOffset>914400</wp:posOffset>
            </wp:positionH>
            <wp:positionV relativeFrom="paragraph">
              <wp:posOffset>943610</wp:posOffset>
            </wp:positionV>
            <wp:extent cx="3581400" cy="4436110"/>
            <wp:effectExtent l="0" t="0" r="0" b="254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581400" cy="4436110"/>
                    </a:xfrm>
                    <a:prstGeom prst="rect">
                      <a:avLst/>
                    </a:prstGeom>
                  </pic:spPr>
                </pic:pic>
              </a:graphicData>
            </a:graphic>
            <wp14:sizeRelH relativeFrom="page">
              <wp14:pctWidth>0</wp14:pctWidth>
            </wp14:sizeRelH>
            <wp14:sizeRelV relativeFrom="page">
              <wp14:pctHeight>0</wp14:pctHeight>
            </wp14:sizeRelV>
          </wp:anchor>
        </w:drawing>
      </w:r>
      <w:r>
        <w:rPr>
          <w:rFonts w:ascii="仿宋_GB2312" w:eastAsia="仿宋_GB2312" w:hAnsi="黑体" w:hint="eastAsia"/>
          <w:sz w:val="32"/>
          <w:szCs w:val="32"/>
        </w:rPr>
        <w:t>通过对使用该</w:t>
      </w:r>
      <w:r w:rsidRPr="00C35844">
        <w:rPr>
          <w:rFonts w:ascii="仿宋_GB2312" w:eastAsia="仿宋_GB2312" w:hAnsi="黑体" w:hint="eastAsia"/>
          <w:sz w:val="32"/>
          <w:szCs w:val="32"/>
        </w:rPr>
        <w:t>实训室</w:t>
      </w:r>
      <w:r>
        <w:rPr>
          <w:rFonts w:ascii="仿宋_GB2312" w:eastAsia="仿宋_GB2312" w:hAnsi="黑体" w:hint="eastAsia"/>
          <w:sz w:val="32"/>
          <w:szCs w:val="32"/>
        </w:rPr>
        <w:t>的学生开展了</w:t>
      </w:r>
      <w:r w:rsidRPr="00C35844">
        <w:rPr>
          <w:rFonts w:ascii="仿宋_GB2312" w:eastAsia="仿宋_GB2312" w:hAnsi="黑体" w:hint="eastAsia"/>
          <w:sz w:val="32"/>
          <w:szCs w:val="32"/>
        </w:rPr>
        <w:t>满意度</w:t>
      </w:r>
      <w:r>
        <w:rPr>
          <w:rFonts w:ascii="仿宋_GB2312" w:eastAsia="仿宋_GB2312" w:hAnsi="黑体" w:hint="eastAsia"/>
          <w:sz w:val="32"/>
          <w:szCs w:val="32"/>
        </w:rPr>
        <w:t>问卷调查。</w:t>
      </w:r>
      <w:r w:rsidRPr="00D477EA">
        <w:rPr>
          <w:rFonts w:ascii="仿宋_GB2312" w:eastAsia="仿宋_GB2312" w:hAnsi="黑体" w:hint="eastAsia"/>
          <w:sz w:val="32"/>
          <w:szCs w:val="32"/>
        </w:rPr>
        <w:t>机房使用满意总体情况</w:t>
      </w:r>
      <w:r>
        <w:rPr>
          <w:rFonts w:ascii="仿宋_GB2312" w:eastAsia="仿宋_GB2312" w:hAnsi="黑体" w:hint="eastAsia"/>
          <w:sz w:val="32"/>
          <w:szCs w:val="32"/>
        </w:rPr>
        <w:t>学生</w:t>
      </w:r>
      <w:r w:rsidRPr="00C35844">
        <w:rPr>
          <w:rFonts w:ascii="仿宋_GB2312" w:eastAsia="仿宋_GB2312" w:hAnsi="黑体" w:hint="eastAsia"/>
          <w:sz w:val="32"/>
          <w:szCs w:val="32"/>
        </w:rPr>
        <w:t>满意度</w:t>
      </w:r>
      <w:r>
        <w:rPr>
          <w:rFonts w:ascii="仿宋_GB2312" w:eastAsia="仿宋_GB2312" w:hAnsi="黑体" w:hint="eastAsia"/>
          <w:sz w:val="32"/>
          <w:szCs w:val="32"/>
        </w:rPr>
        <w:t>为9</w:t>
      </w:r>
      <w:r>
        <w:rPr>
          <w:rFonts w:ascii="仿宋_GB2312" w:eastAsia="仿宋_GB2312" w:hAnsi="黑体"/>
          <w:sz w:val="32"/>
          <w:szCs w:val="32"/>
        </w:rPr>
        <w:t>7.57%</w:t>
      </w:r>
      <w:r>
        <w:rPr>
          <w:rFonts w:ascii="仿宋_GB2312" w:eastAsia="仿宋_GB2312" w:hAnsi="黑体" w:hint="eastAsia"/>
          <w:sz w:val="32"/>
          <w:szCs w:val="32"/>
        </w:rPr>
        <w:t>。</w:t>
      </w:r>
    </w:p>
    <w:p w14:paraId="054C504D" w14:textId="198F58E0" w:rsidR="00130CC2" w:rsidRDefault="00130CC2" w:rsidP="00130CC2">
      <w:pPr>
        <w:spacing w:line="600" w:lineRule="exact"/>
        <w:ind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14:paraId="2B514F70" w14:textId="1AF0A6EC" w:rsidR="00901B20" w:rsidRPr="00901B20" w:rsidRDefault="00901B20" w:rsidP="00901B20">
      <w:pPr>
        <w:pStyle w:val="a0"/>
        <w:ind w:firstLine="640"/>
        <w:rPr>
          <w:rFonts w:ascii="仿宋_GB2312" w:eastAsia="仿宋_GB2312" w:hAnsi="黑体"/>
          <w:sz w:val="32"/>
          <w:szCs w:val="32"/>
        </w:rPr>
      </w:pPr>
      <w:r w:rsidRPr="00901B20">
        <w:rPr>
          <w:rFonts w:ascii="仿宋_GB2312" w:eastAsia="仿宋_GB2312" w:hAnsi="黑体" w:hint="eastAsia"/>
          <w:sz w:val="32"/>
          <w:szCs w:val="32"/>
        </w:rPr>
        <w:t>项目实施过程当中，配合财务资产</w:t>
      </w:r>
      <w:proofErr w:type="gramStart"/>
      <w:r w:rsidRPr="00901B20">
        <w:rPr>
          <w:rFonts w:ascii="仿宋_GB2312" w:eastAsia="仿宋_GB2312" w:hAnsi="黑体" w:hint="eastAsia"/>
          <w:sz w:val="32"/>
          <w:szCs w:val="32"/>
        </w:rPr>
        <w:t>处财政</w:t>
      </w:r>
      <w:proofErr w:type="gramEnd"/>
      <w:r w:rsidRPr="00901B20">
        <w:rPr>
          <w:rFonts w:ascii="仿宋_GB2312" w:eastAsia="仿宋_GB2312" w:hAnsi="黑体" w:hint="eastAsia"/>
          <w:sz w:val="32"/>
          <w:szCs w:val="32"/>
        </w:rPr>
        <w:t>专项绩效跟踪调查工作，分阶段对项目完成情况和绩效目标达成情况开展自查，及时发现并解决问题，保证总体目标的实现。</w:t>
      </w:r>
    </w:p>
    <w:p w14:paraId="5BB13F10" w14:textId="44056819" w:rsidR="00130CC2" w:rsidRDefault="00130CC2" w:rsidP="00130CC2">
      <w:pPr>
        <w:spacing w:line="600" w:lineRule="exact"/>
        <w:ind w:firstLine="640"/>
        <w:rPr>
          <w:rFonts w:ascii="黑体" w:eastAsia="黑体" w:hAnsi="黑体" w:cs="黑体"/>
          <w:sz w:val="32"/>
          <w:szCs w:val="32"/>
        </w:rPr>
      </w:pPr>
      <w:r>
        <w:rPr>
          <w:rFonts w:ascii="黑体" w:eastAsia="黑体" w:hAnsi="黑体" w:cs="黑体" w:hint="eastAsia"/>
          <w:sz w:val="32"/>
          <w:szCs w:val="32"/>
        </w:rPr>
        <w:t>六、有关建议</w:t>
      </w:r>
    </w:p>
    <w:p w14:paraId="1E775ED3" w14:textId="647D9307" w:rsidR="00901B20" w:rsidRPr="00901B20" w:rsidRDefault="00901B20" w:rsidP="00901B20">
      <w:pPr>
        <w:pStyle w:val="a0"/>
        <w:ind w:firstLine="640"/>
        <w:rPr>
          <w:rFonts w:ascii="仿宋_GB2312" w:eastAsia="仿宋_GB2312" w:hAnsi="黑体"/>
          <w:sz w:val="32"/>
          <w:szCs w:val="32"/>
        </w:rPr>
      </w:pPr>
      <w:r w:rsidRPr="00901B20">
        <w:rPr>
          <w:rFonts w:ascii="仿宋_GB2312" w:eastAsia="仿宋_GB2312" w:hAnsi="黑体" w:hint="eastAsia"/>
          <w:sz w:val="32"/>
          <w:szCs w:val="32"/>
        </w:rPr>
        <w:t>无</w:t>
      </w:r>
    </w:p>
    <w:p w14:paraId="39CD1F48" w14:textId="77777777" w:rsidR="00130CC2" w:rsidRDefault="00130CC2" w:rsidP="00130CC2">
      <w:pPr>
        <w:spacing w:line="600" w:lineRule="exact"/>
        <w:ind w:firstLine="640"/>
        <w:rPr>
          <w:rFonts w:ascii="黑体" w:eastAsia="黑体" w:hAnsi="黑体" w:cs="黑体"/>
          <w:sz w:val="32"/>
          <w:szCs w:val="32"/>
        </w:rPr>
      </w:pPr>
      <w:r>
        <w:rPr>
          <w:rFonts w:ascii="黑体" w:eastAsia="黑体" w:hAnsi="黑体" w:cs="黑体" w:hint="eastAsia"/>
          <w:sz w:val="32"/>
          <w:szCs w:val="32"/>
        </w:rPr>
        <w:t>七、其他需要说明的问题</w:t>
      </w:r>
    </w:p>
    <w:p w14:paraId="0D35D82A" w14:textId="407E4D3C" w:rsidR="00BE3893" w:rsidRPr="00901B20" w:rsidRDefault="00901B20" w:rsidP="00901B20">
      <w:pPr>
        <w:pStyle w:val="a0"/>
        <w:ind w:firstLine="640"/>
        <w:rPr>
          <w:rFonts w:ascii="仿宋_GB2312" w:eastAsia="仿宋_GB2312" w:hAnsi="黑体"/>
          <w:sz w:val="32"/>
          <w:szCs w:val="32"/>
        </w:rPr>
      </w:pPr>
      <w:r w:rsidRPr="00901B20">
        <w:rPr>
          <w:rFonts w:ascii="仿宋_GB2312" w:eastAsia="仿宋_GB2312" w:hAnsi="黑体" w:hint="eastAsia"/>
          <w:sz w:val="32"/>
          <w:szCs w:val="32"/>
        </w:rPr>
        <w:t>无</w:t>
      </w:r>
    </w:p>
    <w:sectPr w:rsidR="00BE3893" w:rsidRPr="00901B20">
      <w:headerReference w:type="even" r:id="rId15"/>
      <w:headerReference w:type="default" r:id="rId16"/>
      <w:footerReference w:type="even" r:id="rId17"/>
      <w:footerReference w:type="default" r:id="rId18"/>
      <w:headerReference w:type="first" r:id="rId19"/>
      <w:footerReference w:type="first" r:id="rId2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204418" w14:textId="77777777" w:rsidR="00674F8A" w:rsidRDefault="00674F8A" w:rsidP="00130CC2">
      <w:pPr>
        <w:ind w:firstLine="560"/>
      </w:pPr>
      <w:r>
        <w:separator/>
      </w:r>
    </w:p>
  </w:endnote>
  <w:endnote w:type="continuationSeparator" w:id="0">
    <w:p w14:paraId="7DFB11D0" w14:textId="77777777" w:rsidR="00674F8A" w:rsidRDefault="00674F8A" w:rsidP="00130CC2">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charset w:val="86"/>
    <w:family w:val="modern"/>
    <w:pitch w:val="fixed"/>
    <w:sig w:usb0="800002BF" w:usb1="38CF7CFA" w:usb2="00000016" w:usb3="00000000" w:csb0="00040001" w:csb1="00000000"/>
  </w:font>
  <w:font w:name="微软雅黑">
    <w:charset w:val="86"/>
    <w:family w:val="swiss"/>
    <w:pitch w:val="variable"/>
    <w:sig w:usb0="80000287" w:usb1="280F3C52" w:usb2="00000016" w:usb3="00000000" w:csb0="0004001F" w:csb1="00000000"/>
  </w:font>
  <w:font w:name="方正小标宋简体">
    <w:altName w:val="微软雅黑"/>
    <w:charset w:val="86"/>
    <w:family w:val="auto"/>
    <w:pitch w:val="default"/>
    <w:sig w:usb0="A00002BF" w:usb1="184F6CFA" w:usb2="00000012" w:usb3="00000000" w:csb0="00040001" w:csb1="00000000"/>
  </w:font>
  <w:font w:name="仿宋_GB2312">
    <w:altName w:val="仿宋"/>
    <w:charset w:val="86"/>
    <w:family w:val="modern"/>
    <w:pitch w:val="default"/>
    <w:sig w:usb0="00000000" w:usb1="00000000" w:usb2="00000010" w:usb3="00000000" w:csb0="00040000" w:csb1="00000000"/>
  </w:font>
  <w:font w:name="黑体">
    <w:altName w:val="SimHei"/>
    <w:panose1 w:val="02010600030101010101"/>
    <w:charset w:val="86"/>
    <w:family w:val="modern"/>
    <w:pitch w:val="fixed"/>
    <w:sig w:usb0="800002BF" w:usb1="38CF7CFA" w:usb2="00000016" w:usb3="00000000" w:csb0="00040001" w:csb1="00000000"/>
  </w:font>
  <w:font w:name="楷体_GB2312">
    <w:altName w:val="楷体"/>
    <w:charset w:val="86"/>
    <w:family w:val="modern"/>
    <w:pitch w:val="default"/>
    <w:sig w:usb0="00000001" w:usb1="080E0000" w:usb2="00000000" w:usb3="00000000" w:csb0="00040000" w:csb1="00000000"/>
  </w:font>
  <w:font w:name="仿宋">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Light">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FB4F23" w14:textId="77777777" w:rsidR="008E0BA1" w:rsidRDefault="008E0BA1">
    <w:pPr>
      <w:pStyle w:val="a6"/>
      <w:ind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2E2C2D" w14:textId="77777777" w:rsidR="008E0BA1" w:rsidRDefault="008E0BA1">
    <w:pPr>
      <w:pStyle w:val="a6"/>
      <w:ind w:firstLine="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DF6FE0" w14:textId="77777777" w:rsidR="008E0BA1" w:rsidRDefault="008E0BA1">
    <w:pPr>
      <w:pStyle w:val="a6"/>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CC42FF" w14:textId="77777777" w:rsidR="00674F8A" w:rsidRDefault="00674F8A" w:rsidP="00130CC2">
      <w:pPr>
        <w:ind w:firstLine="560"/>
      </w:pPr>
      <w:r>
        <w:separator/>
      </w:r>
    </w:p>
  </w:footnote>
  <w:footnote w:type="continuationSeparator" w:id="0">
    <w:p w14:paraId="6AEFCC7D" w14:textId="77777777" w:rsidR="00674F8A" w:rsidRDefault="00674F8A" w:rsidP="00130CC2">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79B731" w14:textId="77777777" w:rsidR="008E0BA1" w:rsidRDefault="008E0BA1">
    <w:pPr>
      <w:pStyle w:val="a4"/>
      <w:ind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3595AC" w14:textId="77777777" w:rsidR="008E0BA1" w:rsidRDefault="008E0BA1">
    <w:pPr>
      <w:pStyle w:val="a4"/>
      <w:ind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CCE627" w14:textId="77777777" w:rsidR="008E0BA1" w:rsidRDefault="008E0BA1">
    <w:pPr>
      <w:pStyle w:val="a4"/>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69FD"/>
    <w:rsid w:val="000B69FD"/>
    <w:rsid w:val="00130CC2"/>
    <w:rsid w:val="0020545A"/>
    <w:rsid w:val="002B723E"/>
    <w:rsid w:val="003479E8"/>
    <w:rsid w:val="00564C83"/>
    <w:rsid w:val="00674F8A"/>
    <w:rsid w:val="006F28C6"/>
    <w:rsid w:val="00724CEE"/>
    <w:rsid w:val="007C027B"/>
    <w:rsid w:val="008653C0"/>
    <w:rsid w:val="0089096B"/>
    <w:rsid w:val="008E0BA1"/>
    <w:rsid w:val="00901B20"/>
    <w:rsid w:val="00A8739F"/>
    <w:rsid w:val="00B52F8F"/>
    <w:rsid w:val="00BA2B89"/>
    <w:rsid w:val="00BE3893"/>
    <w:rsid w:val="00C1693F"/>
    <w:rsid w:val="00C268CE"/>
    <w:rsid w:val="00C52E51"/>
    <w:rsid w:val="00D80C63"/>
    <w:rsid w:val="00EB7126"/>
    <w:rsid w:val="00F555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FE8E8A"/>
  <w15:chartTrackingRefBased/>
  <w15:docId w15:val="{B3B4C8A4-EAFE-45F7-87A4-6D01FF5FD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20545A"/>
    <w:pPr>
      <w:widowControl w:val="0"/>
      <w:spacing w:line="500" w:lineRule="exact"/>
      <w:ind w:firstLineChars="200" w:firstLine="200"/>
      <w:jc w:val="both"/>
    </w:pPr>
    <w:rPr>
      <w:rFonts w:ascii="Times New Roman" w:eastAsia="宋体" w:hAnsi="Times New Roman" w:cs="Times New Roman"/>
      <w:sz w:val="28"/>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iPriority w:val="99"/>
    <w:unhideWhenUsed/>
    <w:rsid w:val="00130CC2"/>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5">
    <w:name w:val="页眉 字符"/>
    <w:basedOn w:val="a1"/>
    <w:link w:val="a4"/>
    <w:uiPriority w:val="99"/>
    <w:rsid w:val="00130CC2"/>
    <w:rPr>
      <w:sz w:val="18"/>
      <w:szCs w:val="18"/>
    </w:rPr>
  </w:style>
  <w:style w:type="paragraph" w:styleId="a6">
    <w:name w:val="footer"/>
    <w:basedOn w:val="a"/>
    <w:link w:val="a7"/>
    <w:uiPriority w:val="99"/>
    <w:unhideWhenUsed/>
    <w:rsid w:val="00130CC2"/>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7">
    <w:name w:val="页脚 字符"/>
    <w:basedOn w:val="a1"/>
    <w:link w:val="a6"/>
    <w:uiPriority w:val="99"/>
    <w:rsid w:val="00130CC2"/>
    <w:rPr>
      <w:sz w:val="18"/>
      <w:szCs w:val="18"/>
    </w:rPr>
  </w:style>
  <w:style w:type="paragraph" w:styleId="a0">
    <w:name w:val="Normal Indent"/>
    <w:basedOn w:val="a"/>
    <w:uiPriority w:val="99"/>
    <w:unhideWhenUsed/>
    <w:rsid w:val="00130CC2"/>
    <w:pPr>
      <w:ind w:firstLine="420"/>
    </w:pPr>
  </w:style>
  <w:style w:type="character" w:customStyle="1" w:styleId="font51">
    <w:name w:val="font51"/>
    <w:basedOn w:val="a1"/>
    <w:rsid w:val="00BA2B89"/>
    <w:rPr>
      <w:rFonts w:ascii="楷体" w:eastAsia="楷体" w:hAnsi="楷体" w:hint="eastAsia"/>
      <w:b w:val="0"/>
      <w:bCs w:val="0"/>
      <w:i w:val="0"/>
      <w:iCs w:val="0"/>
      <w:strike w:val="0"/>
      <w:dstrike w:val="0"/>
      <w:color w:val="000000"/>
      <w:sz w:val="21"/>
      <w:szCs w:val="21"/>
      <w:u w:val="none"/>
      <w:effect w:val="none"/>
    </w:rPr>
  </w:style>
  <w:style w:type="character" w:customStyle="1" w:styleId="font61">
    <w:name w:val="font61"/>
    <w:basedOn w:val="a1"/>
    <w:rsid w:val="00BA2B89"/>
    <w:rPr>
      <w:rFonts w:ascii="微软雅黑" w:eastAsia="微软雅黑" w:hAnsi="微软雅黑" w:hint="eastAsia"/>
      <w:b w:val="0"/>
      <w:bCs w:val="0"/>
      <w:i w:val="0"/>
      <w:iCs w:val="0"/>
      <w:strike w:val="0"/>
      <w:dstrike w:val="0"/>
      <w:color w:val="000000"/>
      <w:sz w:val="21"/>
      <w:szCs w:val="21"/>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13041">
      <w:bodyDiv w:val="1"/>
      <w:marLeft w:val="0"/>
      <w:marRight w:val="0"/>
      <w:marTop w:val="0"/>
      <w:marBottom w:val="0"/>
      <w:divBdr>
        <w:top w:val="none" w:sz="0" w:space="0" w:color="auto"/>
        <w:left w:val="none" w:sz="0" w:space="0" w:color="auto"/>
        <w:bottom w:val="none" w:sz="0" w:space="0" w:color="auto"/>
        <w:right w:val="none" w:sz="0" w:space="0" w:color="auto"/>
      </w:divBdr>
    </w:div>
    <w:div w:id="14879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D5B327-0542-4DCF-A71F-4536F9A44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12</Pages>
  <Words>812</Words>
  <Characters>4631</Characters>
  <Application>Microsoft Office Word</Application>
  <DocSecurity>0</DocSecurity>
  <Lines>38</Lines>
  <Paragraphs>10</Paragraphs>
  <ScaleCrop>false</ScaleCrop>
  <Company/>
  <LinksUpToDate>false</LinksUpToDate>
  <CharactersWithSpaces>5433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赵镜</dc:creator>
  <cp:keywords/>
  <dc:description/>
  <cp:lastModifiedBy>贾春霞</cp:lastModifiedBy>
  <cp:revision>13</cp:revision>
  <dcterms:created xsi:type="dcterms:W3CDTF">2024-04-18T06:30:00Z</dcterms:created>
  <dcterms:modified xsi:type="dcterms:W3CDTF">2024-04-19T07:07:00Z</dcterms:modified>
</cp:coreProperties>
</file>